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МИНОБРНАУКИ РОССИИ</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Федеральное государственное бюджетное образовательное учреждение </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 xml:space="preserve">высшего образования </w:t>
      </w:r>
    </w:p>
    <w:p w:rsidR="005047D7" w:rsidRPr="00371CB6" w:rsidRDefault="005047D7" w:rsidP="00F61A21">
      <w:pPr>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«Гжельский государственный университет»</w:t>
      </w:r>
    </w:p>
    <w:p w:rsidR="005047D7" w:rsidRPr="00371CB6" w:rsidRDefault="005047D7" w:rsidP="00F61A21">
      <w:pPr>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(ГГУ)</w:t>
      </w:r>
    </w:p>
    <w:p w:rsidR="005047D7" w:rsidRPr="00371CB6" w:rsidRDefault="005047D7" w:rsidP="00F61A21">
      <w:pPr>
        <w:spacing w:after="0" w:line="240" w:lineRule="auto"/>
        <w:rPr>
          <w:rFonts w:ascii="Times New Roman" w:hAnsi="Times New Roman"/>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047D7" w:rsidRPr="00371CB6" w:rsidRDefault="005047D7" w:rsidP="00F61A21">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71CB6">
        <w:rPr>
          <w:rFonts w:ascii="Times New Roman" w:hAnsi="Times New Roman"/>
          <w:bCs/>
          <w:i/>
          <w:sz w:val="28"/>
          <w:szCs w:val="28"/>
          <w:lang w:eastAsia="ru-RU"/>
        </w:rPr>
        <w:t>Кафедра общеобразовательных дисциплин</w:t>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r w:rsidRPr="00371CB6">
        <w:rPr>
          <w:rFonts w:ascii="Times New Roman" w:hAnsi="Times New Roman"/>
          <w:noProof/>
          <w:sz w:val="28"/>
          <w:szCs w:val="28"/>
          <w:lang w:eastAsia="ru-RU"/>
        </w:rPr>
        <w:tab/>
      </w:r>
    </w:p>
    <w:p w:rsidR="005047D7" w:rsidRPr="00371CB6" w:rsidRDefault="005047D7" w:rsidP="00F61A21">
      <w:pPr>
        <w:tabs>
          <w:tab w:val="left" w:pos="680"/>
          <w:tab w:val="left" w:pos="851"/>
          <w:tab w:val="left" w:pos="6240"/>
        </w:tabs>
        <w:spacing w:after="0" w:line="240" w:lineRule="auto"/>
        <w:rPr>
          <w:rFonts w:ascii="Times New Roman" w:hAnsi="Times New Roman"/>
          <w:noProof/>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tabs>
          <w:tab w:val="left" w:pos="680"/>
          <w:tab w:val="left" w:pos="851"/>
          <w:tab w:val="left" w:pos="6240"/>
        </w:tabs>
        <w:spacing w:after="0" w:line="240" w:lineRule="auto"/>
        <w:rPr>
          <w:rFonts w:ascii="Times New Roman" w:hAnsi="Times New Roman"/>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Cs/>
          <w:sz w:val="28"/>
          <w:szCs w:val="28"/>
          <w:u w:val="single"/>
          <w:lang w:eastAsia="ru-RU"/>
        </w:rPr>
      </w:pPr>
      <w:r w:rsidRPr="00371CB6">
        <w:rPr>
          <w:rFonts w:ascii="Times New Roman" w:hAnsi="Times New Roman"/>
          <w:bCs/>
          <w:sz w:val="28"/>
          <w:szCs w:val="28"/>
          <w:u w:val="single"/>
          <w:lang w:eastAsia="ru-RU"/>
        </w:rPr>
        <w:t>Рабочая программа дисциплины</w:t>
      </w:r>
    </w:p>
    <w:p w:rsidR="005047D7" w:rsidRPr="00371CB6" w:rsidRDefault="005047D7" w:rsidP="00F61A21">
      <w:pPr>
        <w:tabs>
          <w:tab w:val="left" w:pos="680"/>
          <w:tab w:val="left" w:pos="851"/>
        </w:tabs>
        <w:spacing w:after="0" w:line="240" w:lineRule="auto"/>
        <w:jc w:val="center"/>
        <w:rPr>
          <w:rFonts w:ascii="Times New Roman" w:hAnsi="Times New Roman"/>
          <w:sz w:val="28"/>
          <w:szCs w:val="28"/>
          <w:lang w:eastAsia="ru-RU"/>
        </w:rPr>
      </w:pPr>
    </w:p>
    <w:p w:rsidR="005047D7" w:rsidRPr="00371CB6" w:rsidRDefault="005047D7" w:rsidP="00F61A21">
      <w:pPr>
        <w:tabs>
          <w:tab w:val="left" w:pos="680"/>
          <w:tab w:val="left" w:pos="851"/>
        </w:tabs>
        <w:spacing w:after="0" w:line="240" w:lineRule="auto"/>
        <w:jc w:val="center"/>
        <w:rPr>
          <w:rFonts w:ascii="Times New Roman" w:hAnsi="Times New Roman"/>
          <w:b/>
          <w:sz w:val="28"/>
          <w:szCs w:val="28"/>
          <w:lang w:eastAsia="ru-RU"/>
        </w:rPr>
      </w:pPr>
      <w:r w:rsidRPr="00371CB6">
        <w:rPr>
          <w:rFonts w:ascii="Times New Roman" w:hAnsi="Times New Roman"/>
          <w:b/>
          <w:sz w:val="28"/>
          <w:szCs w:val="28"/>
          <w:lang w:eastAsia="ru-RU"/>
        </w:rPr>
        <w:t xml:space="preserve">Философия современного образования </w:t>
      </w:r>
    </w:p>
    <w:p w:rsidR="005047D7" w:rsidRPr="00371CB6" w:rsidRDefault="005047D7" w:rsidP="00F61A21">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F61A21">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047D7" w:rsidRPr="00371CB6" w:rsidRDefault="005047D7" w:rsidP="003371E1">
      <w:pPr>
        <w:spacing w:after="0" w:line="240" w:lineRule="auto"/>
        <w:jc w:val="center"/>
        <w:rPr>
          <w:rFonts w:ascii="Times New Roman" w:hAnsi="Times New Roman"/>
          <w:sz w:val="28"/>
          <w:szCs w:val="28"/>
          <w:lang w:eastAsia="ru-RU"/>
        </w:rPr>
      </w:pPr>
      <w:r w:rsidRPr="00371CB6">
        <w:rPr>
          <w:rFonts w:ascii="Times New Roman" w:hAnsi="Times New Roman"/>
          <w:sz w:val="28"/>
          <w:szCs w:val="28"/>
        </w:rPr>
        <w:t>Направление подготовки</w:t>
      </w:r>
      <w:r w:rsidRPr="00371CB6">
        <w:rPr>
          <w:sz w:val="28"/>
          <w:szCs w:val="28"/>
        </w:rPr>
        <w:t xml:space="preserve"> – </w:t>
      </w:r>
      <w:r w:rsidRPr="00371CB6">
        <w:rPr>
          <w:rFonts w:ascii="Times New Roman" w:hAnsi="Times New Roman"/>
          <w:color w:val="000000"/>
          <w:sz w:val="28"/>
          <w:szCs w:val="28"/>
        </w:rPr>
        <w:t>44.04.02 Психолого-педагогическое образование</w:t>
      </w:r>
    </w:p>
    <w:tbl>
      <w:tblPr>
        <w:tblW w:w="9889" w:type="dxa"/>
        <w:tblLook w:val="00A0" w:firstRow="1" w:lastRow="0" w:firstColumn="1" w:lastColumn="0" w:noHBand="0" w:noVBand="0"/>
      </w:tblPr>
      <w:tblGrid>
        <w:gridCol w:w="3646"/>
        <w:gridCol w:w="6243"/>
      </w:tblGrid>
      <w:tr w:rsidR="005047D7" w:rsidRPr="00B34DCD" w:rsidTr="008A5E37">
        <w:trPr>
          <w:trHeight w:val="402"/>
        </w:trPr>
        <w:tc>
          <w:tcPr>
            <w:tcW w:w="3646" w:type="dxa"/>
          </w:tcPr>
          <w:p w:rsidR="003371E1" w:rsidRDefault="003371E1" w:rsidP="008A5E37">
            <w:pPr>
              <w:pStyle w:val="Style15"/>
              <w:tabs>
                <w:tab w:val="left" w:leader="underscore" w:pos="9768"/>
              </w:tabs>
              <w:ind w:right="-5211"/>
              <w:jc w:val="left"/>
              <w:rPr>
                <w:rStyle w:val="FontStyle53"/>
                <w:b w:val="0"/>
                <w:bCs/>
                <w:i/>
                <w:sz w:val="28"/>
                <w:szCs w:val="28"/>
              </w:rPr>
            </w:pPr>
          </w:p>
          <w:p w:rsidR="005047D7" w:rsidRPr="00371CB6" w:rsidRDefault="005047D7" w:rsidP="008A5E37">
            <w:pPr>
              <w:pStyle w:val="Style15"/>
              <w:tabs>
                <w:tab w:val="left" w:leader="underscore" w:pos="9768"/>
              </w:tabs>
              <w:ind w:right="-5211"/>
              <w:jc w:val="left"/>
              <w:rPr>
                <w:rStyle w:val="FontStyle53"/>
                <w:b w:val="0"/>
                <w:bCs/>
                <w:sz w:val="28"/>
                <w:szCs w:val="28"/>
              </w:rPr>
            </w:pPr>
            <w:r w:rsidRPr="00371CB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371E1" w:rsidRDefault="003371E1" w:rsidP="008A5E37">
            <w:pPr>
              <w:pStyle w:val="Style5"/>
              <w:widowControl/>
              <w:spacing w:line="240" w:lineRule="auto"/>
              <w:jc w:val="both"/>
              <w:rPr>
                <w:sz w:val="28"/>
                <w:szCs w:val="28"/>
              </w:rPr>
            </w:pPr>
          </w:p>
          <w:p w:rsidR="005047D7" w:rsidRPr="00371CB6" w:rsidRDefault="005047D7" w:rsidP="008A5E37">
            <w:pPr>
              <w:pStyle w:val="Style5"/>
              <w:widowControl/>
              <w:spacing w:line="240" w:lineRule="auto"/>
              <w:jc w:val="both"/>
              <w:rPr>
                <w:rStyle w:val="FontStyle53"/>
                <w:b w:val="0"/>
                <w:sz w:val="28"/>
                <w:szCs w:val="28"/>
              </w:rPr>
            </w:pPr>
            <w:r w:rsidRPr="00371CB6">
              <w:rPr>
                <w:sz w:val="28"/>
                <w:szCs w:val="28"/>
              </w:rPr>
              <w:t xml:space="preserve">Практическая психология образования </w:t>
            </w:r>
            <w:r w:rsidRPr="00371CB6">
              <w:rPr>
                <w:sz w:val="28"/>
                <w:szCs w:val="28"/>
              </w:rPr>
              <w:tab/>
            </w: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047D7" w:rsidRPr="00371CB6" w:rsidRDefault="005047D7" w:rsidP="008A5E37">
            <w:pPr>
              <w:pStyle w:val="Style15"/>
              <w:tabs>
                <w:tab w:val="left" w:leader="underscore" w:pos="9768"/>
              </w:tabs>
              <w:jc w:val="center"/>
              <w:rPr>
                <w:rStyle w:val="FontStyle53"/>
                <w:b w:val="0"/>
                <w:bCs/>
                <w:sz w:val="28"/>
                <w:szCs w:val="28"/>
              </w:rPr>
            </w:pPr>
          </w:p>
        </w:tc>
      </w:tr>
      <w:tr w:rsidR="005047D7" w:rsidRPr="00B34DCD" w:rsidTr="008A5E37">
        <w:tc>
          <w:tcPr>
            <w:tcW w:w="3646" w:type="dxa"/>
          </w:tcPr>
          <w:p w:rsidR="005047D7" w:rsidRPr="00371CB6" w:rsidRDefault="005047D7" w:rsidP="008A5E37">
            <w:pPr>
              <w:pStyle w:val="Style15"/>
              <w:tabs>
                <w:tab w:val="left" w:leader="underscore" w:pos="9768"/>
              </w:tabs>
              <w:jc w:val="left"/>
              <w:rPr>
                <w:rStyle w:val="FontStyle53"/>
                <w:b w:val="0"/>
                <w:bCs/>
                <w:i/>
                <w:sz w:val="28"/>
                <w:szCs w:val="28"/>
              </w:rPr>
            </w:pPr>
          </w:p>
          <w:p w:rsidR="005047D7" w:rsidRPr="00371CB6" w:rsidRDefault="005047D7" w:rsidP="008A5E37">
            <w:pPr>
              <w:pStyle w:val="Style15"/>
              <w:tabs>
                <w:tab w:val="left" w:leader="underscore" w:pos="9768"/>
              </w:tabs>
              <w:jc w:val="left"/>
              <w:rPr>
                <w:rStyle w:val="FontStyle53"/>
                <w:b w:val="0"/>
                <w:bCs/>
                <w:sz w:val="28"/>
                <w:szCs w:val="28"/>
              </w:rPr>
            </w:pPr>
            <w:r w:rsidRPr="00371CB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047D7" w:rsidRPr="00371CB6" w:rsidRDefault="005047D7" w:rsidP="008A5E37">
            <w:pPr>
              <w:pStyle w:val="Style15"/>
              <w:tabs>
                <w:tab w:val="left" w:leader="underscore" w:pos="9768"/>
              </w:tabs>
              <w:rPr>
                <w:rStyle w:val="FontStyle53"/>
                <w:b w:val="0"/>
                <w:bCs/>
                <w:sz w:val="28"/>
                <w:szCs w:val="28"/>
              </w:rPr>
            </w:pPr>
          </w:p>
          <w:p w:rsidR="005047D7" w:rsidRPr="00371CB6" w:rsidRDefault="005047D7" w:rsidP="008A5E37">
            <w:pPr>
              <w:pStyle w:val="Style15"/>
              <w:tabs>
                <w:tab w:val="left" w:leader="underscore" w:pos="9768"/>
              </w:tabs>
              <w:rPr>
                <w:rStyle w:val="FontStyle53"/>
                <w:b w:val="0"/>
                <w:bCs/>
                <w:sz w:val="28"/>
                <w:szCs w:val="28"/>
              </w:rPr>
            </w:pPr>
            <w:r w:rsidRPr="00371CB6">
              <w:rPr>
                <w:rStyle w:val="FontStyle53"/>
                <w:b w:val="0"/>
                <w:bCs/>
                <w:sz w:val="28"/>
                <w:szCs w:val="28"/>
              </w:rPr>
              <w:t>магистр</w:t>
            </w:r>
          </w:p>
        </w:tc>
      </w:tr>
    </w:tbl>
    <w:p w:rsidR="005047D7" w:rsidRPr="00371CB6" w:rsidRDefault="005047D7" w:rsidP="00F61A21">
      <w:pPr>
        <w:widowControl w:val="0"/>
        <w:autoSpaceDE w:val="0"/>
        <w:autoSpaceDN w:val="0"/>
        <w:adjustRightInd w:val="0"/>
        <w:spacing w:after="0" w:line="240" w:lineRule="auto"/>
        <w:jc w:val="center"/>
        <w:rPr>
          <w:rFonts w:ascii="Times New Roman" w:hAnsi="Times New Roman"/>
          <w:sz w:val="28"/>
          <w:szCs w:val="28"/>
          <w:lang w:eastAsia="ru-RU"/>
        </w:rPr>
      </w:pP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r w:rsidRPr="00371CB6">
        <w:rPr>
          <w:rFonts w:ascii="Times New Roman" w:hAnsi="Times New Roman"/>
          <w:sz w:val="28"/>
          <w:szCs w:val="28"/>
          <w:lang w:eastAsia="ru-RU"/>
        </w:rPr>
        <w:tab/>
      </w:r>
    </w:p>
    <w:p w:rsidR="005047D7" w:rsidRPr="00371CB6" w:rsidRDefault="005047D7" w:rsidP="00F61A21">
      <w:pPr>
        <w:autoSpaceDE w:val="0"/>
        <w:autoSpaceDN w:val="0"/>
        <w:adjustRightInd w:val="0"/>
        <w:spacing w:after="0" w:line="240" w:lineRule="auto"/>
        <w:jc w:val="center"/>
        <w:rPr>
          <w:rFonts w:ascii="Times New Roman" w:hAnsi="Times New Roman"/>
          <w:sz w:val="28"/>
          <w:szCs w:val="28"/>
          <w:lang w:eastAsia="ru-RU"/>
        </w:rPr>
      </w:pPr>
    </w:p>
    <w:p w:rsidR="005047D7" w:rsidRPr="00371CB6" w:rsidRDefault="005047D7" w:rsidP="00F61A21">
      <w:pPr>
        <w:spacing w:after="0" w:line="240" w:lineRule="auto"/>
        <w:jc w:val="center"/>
        <w:rPr>
          <w:rFonts w:ascii="Times New Roman" w:hAnsi="Times New Roman"/>
          <w:b/>
          <w:color w:val="000000"/>
          <w:sz w:val="28"/>
          <w:szCs w:val="28"/>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371E1"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p>
    <w:p w:rsidR="003371E1" w:rsidRPr="00371CB6"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3371E1" w:rsidP="00F61A21">
      <w:pPr>
        <w:autoSpaceDE w:val="0"/>
        <w:autoSpaceDN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w:t>
      </w:r>
      <w:r w:rsidR="005047D7" w:rsidRPr="00371CB6">
        <w:rPr>
          <w:rFonts w:ascii="Times New Roman" w:hAnsi="Times New Roman"/>
          <w:color w:val="000000"/>
          <w:sz w:val="28"/>
          <w:szCs w:val="28"/>
          <w:lang w:eastAsia="ru-RU"/>
        </w:rPr>
        <w:t>. Электроизолятор</w:t>
      </w:r>
    </w:p>
    <w:p w:rsidR="005047D7"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color w:val="000000"/>
          <w:sz w:val="28"/>
          <w:szCs w:val="28"/>
          <w:lang w:eastAsia="ru-RU"/>
        </w:rPr>
      </w:pPr>
    </w:p>
    <w:p w:rsidR="005047D7" w:rsidRPr="00371CB6" w:rsidRDefault="005047D7" w:rsidP="003371E1">
      <w:pPr>
        <w:tabs>
          <w:tab w:val="left" w:pos="680"/>
          <w:tab w:val="left" w:pos="851"/>
        </w:tabs>
        <w:spacing w:after="0" w:line="240" w:lineRule="auto"/>
        <w:jc w:val="both"/>
        <w:rPr>
          <w:rFonts w:ascii="Times New Roman" w:hAnsi="Times New Roman"/>
          <w:b/>
          <w:sz w:val="24"/>
          <w:szCs w:val="24"/>
          <w:lang w:eastAsia="ru-RU"/>
        </w:rPr>
      </w:pPr>
      <w:r w:rsidRPr="00371CB6">
        <w:rPr>
          <w:rFonts w:ascii="Times New Roman" w:hAnsi="Times New Roman"/>
          <w:sz w:val="24"/>
          <w:szCs w:val="24"/>
          <w:lang w:eastAsia="ru-RU"/>
        </w:rPr>
        <w:lastRenderedPageBreak/>
        <w:tab/>
        <w:t xml:space="preserve">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Психолого-педагогическое образование </w:t>
      </w:r>
    </w:p>
    <w:p w:rsidR="005047D7" w:rsidRPr="00371CB6" w:rsidRDefault="005047D7" w:rsidP="003371E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5047D7" w:rsidRPr="00DD192C" w:rsidRDefault="005047D7" w:rsidP="003371E1">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5047D7" w:rsidRDefault="005047D7" w:rsidP="003371E1">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jc w:val="both"/>
        <w:rPr>
          <w:rFonts w:ascii="Times New Roman" w:hAnsi="Times New Roman"/>
          <w:sz w:val="24"/>
          <w:szCs w:val="24"/>
          <w:lang w:eastAsia="ru-RU"/>
        </w:rPr>
      </w:pPr>
    </w:p>
    <w:p w:rsidR="005047D7" w:rsidRPr="00371CB6" w:rsidRDefault="005047D7" w:rsidP="00F61A21">
      <w:pPr>
        <w:spacing w:after="0" w:line="240" w:lineRule="auto"/>
        <w:jc w:val="both"/>
        <w:rPr>
          <w:rFonts w:ascii="Times New Roman" w:hAnsi="Times New Roman"/>
          <w:sz w:val="24"/>
          <w:szCs w:val="24"/>
          <w:lang w:eastAsia="ru-RU"/>
        </w:rPr>
      </w:pPr>
    </w:p>
    <w:p w:rsidR="005047D7" w:rsidRDefault="005047D7"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Default="00E3036B" w:rsidP="00F61A21">
      <w:pPr>
        <w:rPr>
          <w:rFonts w:ascii="Times New Roman" w:hAnsi="Times New Roman"/>
          <w:sz w:val="24"/>
          <w:szCs w:val="24"/>
          <w:lang w:eastAsia="ru-RU"/>
        </w:rPr>
      </w:pPr>
    </w:p>
    <w:p w:rsidR="00E3036B" w:rsidRPr="00371CB6" w:rsidRDefault="00E3036B" w:rsidP="00F61A21">
      <w:pPr>
        <w:rPr>
          <w:rFonts w:ascii="Times New Roman" w:hAnsi="Times New Roman"/>
          <w:sz w:val="24"/>
          <w:szCs w:val="24"/>
          <w:lang w:eastAsia="ru-RU"/>
        </w:rPr>
      </w:pPr>
    </w:p>
    <w:p w:rsidR="005047D7" w:rsidRPr="00371CB6" w:rsidRDefault="005047D7" w:rsidP="00F61A21">
      <w:pPr>
        <w:numPr>
          <w:ilvl w:val="0"/>
          <w:numId w:val="1"/>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5047D7" w:rsidRPr="00B34DCD" w:rsidTr="008A5E37">
        <w:tc>
          <w:tcPr>
            <w:tcW w:w="2158"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Компетенция</w:t>
            </w:r>
          </w:p>
        </w:tc>
        <w:tc>
          <w:tcPr>
            <w:tcW w:w="3827" w:type="dxa"/>
          </w:tcPr>
          <w:p w:rsidR="005047D7" w:rsidRPr="00B34DCD" w:rsidRDefault="005047D7" w:rsidP="008A5E37">
            <w:pPr>
              <w:jc w:val="center"/>
              <w:rPr>
                <w:rFonts w:ascii="Times New Roman" w:hAnsi="Times New Roman"/>
                <w:b/>
                <w:sz w:val="24"/>
                <w:szCs w:val="24"/>
              </w:rPr>
            </w:pPr>
            <w:r w:rsidRPr="00B34DCD">
              <w:rPr>
                <w:rFonts w:ascii="Times New Roman" w:hAnsi="Times New Roman"/>
                <w:b/>
                <w:sz w:val="24"/>
                <w:szCs w:val="24"/>
              </w:rPr>
              <w:t>Индикаторы достижения компетенций</w:t>
            </w:r>
          </w:p>
        </w:tc>
        <w:tc>
          <w:tcPr>
            <w:tcW w:w="3261" w:type="dxa"/>
          </w:tcPr>
          <w:p w:rsidR="005047D7" w:rsidRPr="00B34DCD" w:rsidRDefault="005047D7" w:rsidP="008A5E37">
            <w:pPr>
              <w:jc w:val="both"/>
              <w:rPr>
                <w:rFonts w:ascii="Times New Roman" w:hAnsi="Times New Roman"/>
                <w:b/>
                <w:sz w:val="24"/>
                <w:szCs w:val="24"/>
              </w:rPr>
            </w:pPr>
            <w:r w:rsidRPr="00B34DCD">
              <w:rPr>
                <w:rFonts w:ascii="Times New Roman" w:hAnsi="Times New Roman"/>
                <w:b/>
                <w:sz w:val="24"/>
                <w:szCs w:val="24"/>
              </w:rPr>
              <w:t>Планируемые результаты обучения по дисциплине</w:t>
            </w:r>
          </w:p>
        </w:tc>
      </w:tr>
      <w:tr w:rsidR="005047D7" w:rsidRPr="00B34DCD" w:rsidTr="008A5E37">
        <w:tc>
          <w:tcPr>
            <w:tcW w:w="2158" w:type="dxa"/>
          </w:tcPr>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УК-5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Способен анализировать и учитывать разнообразие культур в процессе межкультурного взаимодействия</w:t>
            </w:r>
          </w:p>
          <w:p w:rsidR="005047D7" w:rsidRPr="00B34DCD" w:rsidRDefault="005047D7" w:rsidP="008A5E37">
            <w:pPr>
              <w:jc w:val="center"/>
              <w:rPr>
                <w:b/>
                <w:sz w:val="24"/>
                <w:szCs w:val="24"/>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виды анализа и способы учета разнообразия культур в процессе межкультурного взаимодействия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Качественно анализировать и учитывать разнообразие культур в процессе межкультурного взаимодействия</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УК-5.2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 xml:space="preserve">Владеет: </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способами анализа  и учета разнообразия культур в процессе межкультурного взаимодействия</w:t>
            </w: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Знать: </w:t>
            </w:r>
          </w:p>
          <w:p w:rsidR="005047D7" w:rsidRPr="00371CB6" w:rsidRDefault="005047D7" w:rsidP="008A5E37">
            <w:pPr>
              <w:spacing w:after="0"/>
              <w:rPr>
                <w:rFonts w:ascii="Times New Roman" w:hAnsi="Times New Roman"/>
                <w:sz w:val="24"/>
                <w:szCs w:val="24"/>
                <w:lang w:eastAsia="ru-RU"/>
              </w:rPr>
            </w:pPr>
            <w:r w:rsidRPr="00371CB6">
              <w:rPr>
                <w:rFonts w:ascii="Times New Roman" w:hAnsi="Times New Roman"/>
                <w:sz w:val="24"/>
                <w:szCs w:val="24"/>
                <w:lang w:eastAsia="ru-RU"/>
              </w:rPr>
              <w:t>особенности формирования разнообразных систем образования в процессе межкультурного взаимодействия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Уметь: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анализировать и учитывать разнообразие культур в процессе межкультурного взаимодействия</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Владеть: </w:t>
            </w:r>
          </w:p>
          <w:p w:rsidR="005047D7" w:rsidRPr="00371CB6" w:rsidRDefault="005047D7" w:rsidP="008A5E37">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способностью анализировать и учитывать разнообразие культур в процессе межкультурного взаимодействия</w:t>
            </w:r>
          </w:p>
          <w:p w:rsidR="005047D7" w:rsidRPr="00371CB6" w:rsidRDefault="005047D7" w:rsidP="008A5E37">
            <w:pPr>
              <w:spacing w:after="0" w:line="240" w:lineRule="auto"/>
              <w:rPr>
                <w:rFonts w:ascii="Times New Roman" w:hAnsi="Times New Roman"/>
                <w:b/>
                <w:bCs/>
                <w:sz w:val="24"/>
                <w:szCs w:val="24"/>
                <w:lang w:eastAsia="ru-RU"/>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УК-6. </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Способен 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spacing w:after="0" w:line="240" w:lineRule="auto"/>
              <w:jc w:val="both"/>
              <w:rPr>
                <w:rFonts w:ascii="Times New Roman" w:hAnsi="Times New Roman"/>
                <w:sz w:val="24"/>
                <w:szCs w:val="24"/>
                <w:lang w:eastAsia="ru-RU"/>
              </w:rPr>
            </w:pPr>
          </w:p>
          <w:p w:rsidR="005047D7" w:rsidRPr="00371CB6" w:rsidRDefault="005047D7" w:rsidP="008A5E37">
            <w:pPr>
              <w:spacing w:after="0" w:line="240" w:lineRule="auto"/>
              <w:rPr>
                <w:rFonts w:ascii="Times New Roman" w:hAnsi="Times New Roman"/>
                <w:sz w:val="24"/>
                <w:szCs w:val="24"/>
                <w:lang w:eastAsia="ru-RU"/>
              </w:rPr>
            </w:pPr>
          </w:p>
        </w:tc>
        <w:tc>
          <w:tcPr>
            <w:tcW w:w="3827" w:type="dxa"/>
          </w:tcPr>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УК-6.1</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Знает: основные приоритеты собственной деятельности и способы ее совершенствования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УК-6.2</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Умеет: определять и реализовывать приоритеты собственной деятельности и способы ее совершенствования на основе самооценки</w:t>
            </w:r>
          </w:p>
          <w:p w:rsidR="005047D7" w:rsidRPr="00B34DCD" w:rsidRDefault="005047D7" w:rsidP="008A5E37">
            <w:pPr>
              <w:spacing w:after="0"/>
              <w:rPr>
                <w:rFonts w:ascii="Times New Roman" w:hAnsi="Times New Roman"/>
                <w:sz w:val="24"/>
                <w:szCs w:val="24"/>
              </w:rPr>
            </w:pPr>
            <w:r w:rsidRPr="00B34DCD">
              <w:rPr>
                <w:rFonts w:ascii="Times New Roman" w:hAnsi="Times New Roman"/>
                <w:sz w:val="24"/>
                <w:szCs w:val="24"/>
              </w:rPr>
              <w:t>УК-6.3</w:t>
            </w:r>
          </w:p>
          <w:p w:rsidR="005047D7" w:rsidRPr="00B34DCD" w:rsidRDefault="005047D7" w:rsidP="008A5E37">
            <w:pPr>
              <w:rPr>
                <w:rFonts w:ascii="Times New Roman" w:hAnsi="Times New Roman"/>
                <w:sz w:val="24"/>
                <w:szCs w:val="24"/>
              </w:rPr>
            </w:pPr>
            <w:r w:rsidRPr="00B34DCD">
              <w:rPr>
                <w:rFonts w:ascii="Times New Roman" w:hAnsi="Times New Roman"/>
                <w:sz w:val="24"/>
                <w:szCs w:val="24"/>
              </w:rPr>
              <w:t>Владеет: способностью определять и реализовывать приоритеты собственной деятельности и способы ее совершенствования на основе самооценки</w:t>
            </w:r>
          </w:p>
          <w:p w:rsidR="005047D7" w:rsidRPr="00B34DCD" w:rsidRDefault="005047D7" w:rsidP="008A5E37">
            <w:pPr>
              <w:rPr>
                <w:rFonts w:ascii="Times New Roman" w:hAnsi="Times New Roman"/>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 Знать: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 xml:space="preserve">– как реализовывать приоритеты собственной деятельности и способы ее совершенствования на основе позитивной самооценки с учетом проблематики философии образования, теоретических и методологических основ формирования и развития учебно-методического и научного знания </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определять и реализовывать приоритеты собственной деятельности и способы ее совершенствования на основе самооценки</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p>
        </w:tc>
      </w:tr>
      <w:tr w:rsidR="005047D7" w:rsidRPr="00B34DCD" w:rsidTr="008A5E37">
        <w:tc>
          <w:tcPr>
            <w:tcW w:w="2158"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rPr>
              <w:t>Способен создавать и реализовывать условия и принципы духовно-нравственного воспитания обучающихся на основе базовых национальных ценностей</w:t>
            </w:r>
          </w:p>
        </w:tc>
        <w:tc>
          <w:tcPr>
            <w:tcW w:w="382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ОПК-4.1</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Знает: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ОПК-4.2</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Умеет: 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ОПК-4.3</w:t>
            </w:r>
          </w:p>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Владеет: 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B34DCD" w:rsidRDefault="005047D7" w:rsidP="008A5E37">
            <w:pPr>
              <w:rPr>
                <w:b/>
                <w:sz w:val="24"/>
                <w:szCs w:val="24"/>
              </w:rPr>
            </w:pPr>
          </w:p>
        </w:tc>
        <w:tc>
          <w:tcPr>
            <w:tcW w:w="3261" w:type="dxa"/>
          </w:tcPr>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Знать: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Уметь: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создавать и реализовывать условия и принципы духовно-нравственного воспитания обучающихся на основе базовых национальных ценностей.</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Владеть:</w:t>
            </w:r>
          </w:p>
          <w:p w:rsidR="005047D7" w:rsidRPr="00371CB6" w:rsidRDefault="005047D7" w:rsidP="008A5E37">
            <w:pPr>
              <w:autoSpaceDE w:val="0"/>
              <w:autoSpaceDN w:val="0"/>
              <w:adjustRightInd w:val="0"/>
              <w:spacing w:after="0" w:line="240" w:lineRule="auto"/>
              <w:jc w:val="both"/>
              <w:rPr>
                <w:rFonts w:ascii="Times New Roman" w:hAnsi="Times New Roman"/>
                <w:sz w:val="24"/>
                <w:szCs w:val="24"/>
              </w:rPr>
            </w:pPr>
            <w:r w:rsidRPr="00371CB6">
              <w:rPr>
                <w:rFonts w:ascii="Times New Roman" w:hAnsi="Times New Roman"/>
                <w:sz w:val="24"/>
                <w:szCs w:val="24"/>
              </w:rPr>
              <w:t>способностью создавать и реализовывать условия и принципы духовно-нравственного воспитания обучающихся на основе базовых национальных ценностей</w:t>
            </w:r>
          </w:p>
        </w:tc>
      </w:tr>
    </w:tbl>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B30FB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Место дисциплины (модуля) в структуре образовательной программы</w:t>
      </w:r>
    </w:p>
    <w:p w:rsidR="005047D7" w:rsidRPr="00371CB6" w:rsidRDefault="005047D7" w:rsidP="00F61A21">
      <w:pPr>
        <w:spacing w:after="0" w:line="240" w:lineRule="auto"/>
        <w:ind w:firstLine="142"/>
        <w:jc w:val="both"/>
        <w:rPr>
          <w:rFonts w:ascii="Times New Roman" w:hAnsi="Times New Roman"/>
          <w:color w:val="FF0000"/>
          <w:sz w:val="24"/>
          <w:szCs w:val="24"/>
          <w:lang w:eastAsia="ru-RU"/>
        </w:rPr>
      </w:pPr>
      <w:r w:rsidRPr="00371CB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5047D7" w:rsidRPr="00371CB6" w:rsidRDefault="005047D7" w:rsidP="00F61A21">
      <w:pPr>
        <w:spacing w:after="0" w:line="240" w:lineRule="auto"/>
        <w:ind w:firstLine="142"/>
        <w:jc w:val="both"/>
        <w:rPr>
          <w:rFonts w:ascii="Times New Roman" w:hAnsi="Times New Roman"/>
          <w:sz w:val="24"/>
          <w:szCs w:val="24"/>
          <w:shd w:val="clear" w:color="auto" w:fill="FFFFFF"/>
          <w:lang w:eastAsia="ru-RU"/>
        </w:rPr>
      </w:pPr>
      <w:r w:rsidRPr="00371CB6">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047D7" w:rsidRPr="00371CB6" w:rsidRDefault="005047D7" w:rsidP="00F61A2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3"/>
        <w:gridCol w:w="2482"/>
        <w:gridCol w:w="2789"/>
        <w:gridCol w:w="2807"/>
      </w:tblGrid>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Код компетенции</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Предшествующие дисциплины</w:t>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Параллельно осваиваемые</w:t>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Последующие дисциплины</w:t>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УК-5</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r w:rsidRPr="00371CB6">
              <w:rPr>
                <w:rFonts w:ascii="Times New Roman" w:hAnsi="Times New Roman"/>
                <w:sz w:val="24"/>
                <w:szCs w:val="24"/>
                <w:lang w:eastAsia="ru-RU"/>
              </w:rPr>
              <w:tab/>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Современные проблемы педагогической науки и образования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УК-6</w:t>
            </w:r>
          </w:p>
        </w:tc>
        <w:tc>
          <w:tcPr>
            <w:tcW w:w="2482"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научно-исследовательской деятельности обучающихся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Методология и методы научного исследования</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Конфликтология в психолого-педагогической деятельности</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Основы реализации педагогических технологий по обучению детей с ОВЗ</w:t>
            </w:r>
            <w:r w:rsidRPr="00371CB6">
              <w:rPr>
                <w:rFonts w:ascii="Times New Roman" w:hAnsi="Times New Roman"/>
                <w:sz w:val="24"/>
                <w:szCs w:val="24"/>
                <w:lang w:eastAsia="ru-RU"/>
              </w:rPr>
              <w:tab/>
            </w:r>
          </w:p>
        </w:tc>
      </w:tr>
      <w:tr w:rsidR="005047D7" w:rsidRPr="00B34DCD" w:rsidTr="00E71EC8">
        <w:tc>
          <w:tcPr>
            <w:tcW w:w="1953"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uppressAutoHyphens/>
              <w:spacing w:after="0" w:line="240" w:lineRule="auto"/>
              <w:jc w:val="both"/>
              <w:rPr>
                <w:rFonts w:ascii="Times New Roman" w:hAnsi="Times New Roman"/>
                <w:sz w:val="24"/>
                <w:szCs w:val="24"/>
                <w:lang w:eastAsia="ru-RU"/>
              </w:rPr>
            </w:pPr>
          </w:p>
        </w:tc>
        <w:tc>
          <w:tcPr>
            <w:tcW w:w="2482" w:type="dxa"/>
            <w:tcBorders>
              <w:bottom w:val="nil"/>
            </w:tcBorders>
          </w:tcPr>
          <w:p w:rsidR="005047D7" w:rsidRPr="00B34DCD" w:rsidRDefault="005047D7" w:rsidP="00F61A21">
            <w:pPr>
              <w:suppressAutoHyphens/>
              <w:spacing w:after="0" w:line="240" w:lineRule="auto"/>
              <w:jc w:val="both"/>
              <w:rPr>
                <w:sz w:val="24"/>
                <w:szCs w:val="24"/>
              </w:rPr>
            </w:pPr>
            <w:r w:rsidRPr="00371CB6">
              <w:rPr>
                <w:rFonts w:ascii="Times New Roman" w:hAnsi="Times New Roman"/>
                <w:sz w:val="24"/>
                <w:szCs w:val="24"/>
                <w:lang w:eastAsia="ru-RU"/>
              </w:rPr>
              <w:fldChar w:fldCharType="begin"/>
            </w:r>
            <w:r w:rsidRPr="00371CB6">
              <w:rPr>
                <w:rFonts w:ascii="Times New Roman" w:hAnsi="Times New Roman"/>
                <w:sz w:val="24"/>
                <w:szCs w:val="24"/>
                <w:lang w:eastAsia="ru-RU"/>
              </w:rPr>
              <w:instrText xml:space="preserve"> LINK Excel.Sheet.8 "G:\\02. РПД Дугарской Т.А\\02 Магистрат\\01. УП ВО 44.04.01 ПО маги с 2019 г..plx.xls" Компетенции!R41C4:R41C5 \a \f 5 \h  \* MERGEFORMAT </w:instrText>
            </w:r>
            <w:r w:rsidRPr="00371CB6">
              <w:rPr>
                <w:rFonts w:ascii="Times New Roman" w:hAnsi="Times New Roman"/>
                <w:sz w:val="24"/>
                <w:szCs w:val="24"/>
                <w:lang w:eastAsia="ru-RU"/>
              </w:rPr>
              <w:fldChar w:fldCharType="separate"/>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Проектирование безопасной образовательной среды </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fldChar w:fldCharType="end"/>
            </w:r>
          </w:p>
        </w:tc>
        <w:tc>
          <w:tcPr>
            <w:tcW w:w="2789"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Психолого-педагогическое сопровождение индивидуальных образовательных программ</w:t>
            </w:r>
            <w:r w:rsidRPr="00371CB6">
              <w:rPr>
                <w:rFonts w:ascii="Times New Roman" w:hAnsi="Times New Roman"/>
                <w:sz w:val="24"/>
                <w:szCs w:val="24"/>
                <w:lang w:eastAsia="ru-RU"/>
              </w:rPr>
              <w:tab/>
            </w:r>
          </w:p>
        </w:tc>
        <w:tc>
          <w:tcPr>
            <w:tcW w:w="2807" w:type="dxa"/>
          </w:tcPr>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Креативная педагогика и психология Педагогическая инноватика</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Психология развития</w:t>
            </w:r>
          </w:p>
          <w:p w:rsidR="005047D7" w:rsidRPr="00371CB6" w:rsidRDefault="005047D7" w:rsidP="00F61A21">
            <w:pPr>
              <w:suppressAutoHyphens/>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Педагогическая инноватика</w:t>
            </w:r>
            <w:r w:rsidRPr="00371CB6">
              <w:rPr>
                <w:rFonts w:ascii="Times New Roman" w:hAnsi="Times New Roman"/>
                <w:sz w:val="24"/>
                <w:szCs w:val="24"/>
                <w:lang w:eastAsia="ru-RU"/>
              </w:rPr>
              <w:tab/>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r w:rsidRPr="00371CB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047D7" w:rsidRPr="00B671E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265828" w:rsidRDefault="005047D7" w:rsidP="00F61A21">
      <w:pPr>
        <w:suppressAutoHyphens/>
        <w:spacing w:after="0" w:line="240" w:lineRule="auto"/>
        <w:ind w:firstLine="709"/>
        <w:jc w:val="both"/>
        <w:rPr>
          <w:rFonts w:ascii="Times New Roman" w:hAnsi="Times New Roman"/>
          <w:sz w:val="24"/>
          <w:szCs w:val="24"/>
          <w:highlight w:val="yellow"/>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Объем дисциплины</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A0" w:firstRow="1" w:lastRow="0" w:firstColumn="1" w:lastColumn="0" w:noHBand="0" w:noVBand="0"/>
      </w:tblPr>
      <w:tblGrid>
        <w:gridCol w:w="250"/>
        <w:gridCol w:w="5870"/>
        <w:gridCol w:w="1800"/>
        <w:gridCol w:w="1620"/>
      </w:tblGrid>
      <w:tr w:rsidR="005047D7" w:rsidRPr="00B34DCD" w:rsidTr="00F61A21">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Формы обучения</w:t>
            </w:r>
          </w:p>
        </w:tc>
      </w:tr>
      <w:tr w:rsidR="005047D7" w:rsidRPr="00B34DCD" w:rsidTr="00B1665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r w:rsidRPr="00371CB6">
              <w:rPr>
                <w:rFonts w:ascii="Times New Roman" w:hAnsi="Times New Roman"/>
                <w:b/>
                <w:bCs/>
                <w:i/>
                <w:iCs/>
                <w:sz w:val="24"/>
                <w:szCs w:val="24"/>
                <w:lang w:eastAsia="ru-RU"/>
              </w:rPr>
              <w:t>Заочная</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Общая трудоемкость</w:t>
            </w:r>
            <w:r w:rsidRPr="00371CB6">
              <w:rPr>
                <w:rFonts w:ascii="Times New Roman" w:hAnsi="Times New Roman"/>
                <w:sz w:val="24"/>
                <w:szCs w:val="24"/>
                <w:lang w:eastAsia="ru-RU"/>
              </w:rP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val="en-US" w:eastAsia="ru-RU"/>
              </w:rPr>
            </w:pPr>
            <w:r w:rsidRPr="00371CB6">
              <w:rPr>
                <w:rFonts w:ascii="Times New Roman" w:hAnsi="Times New Roman"/>
                <w:color w:val="000000"/>
                <w:sz w:val="24"/>
                <w:szCs w:val="24"/>
                <w:lang w:eastAsia="ru-RU"/>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0E1E98">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val="en-US" w:eastAsia="ru-RU"/>
              </w:rPr>
              <w:t>/</w:t>
            </w:r>
            <w:r w:rsidRPr="00371CB6">
              <w:rPr>
                <w:rFonts w:ascii="Times New Roman" w:hAnsi="Times New Roman"/>
                <w:sz w:val="24"/>
                <w:szCs w:val="24"/>
                <w:lang w:eastAsia="ru-RU"/>
              </w:rPr>
              <w:t>72</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val="en-US" w:eastAsia="ru-RU"/>
              </w:rPr>
            </w:pPr>
            <w:r>
              <w:rPr>
                <w:rFonts w:ascii="Times New Roman" w:hAnsi="Times New Roman"/>
                <w:color w:val="000000"/>
                <w:sz w:val="24"/>
                <w:szCs w:val="24"/>
                <w:lang w:val="en-US" w:eastAsia="ru-RU"/>
              </w:rPr>
              <w:t>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b/>
                <w:bCs/>
                <w:sz w:val="24"/>
                <w:szCs w:val="24"/>
                <w:lang w:eastAsia="ru-RU"/>
              </w:rPr>
              <w:t>Контактная работа с преподавателем</w:t>
            </w:r>
            <w:r w:rsidRPr="00371CB6">
              <w:rPr>
                <w:rFonts w:ascii="Times New Roman" w:hAnsi="Times New Roman"/>
                <w:sz w:val="24"/>
                <w:szCs w:val="24"/>
                <w:lang w:eastAsia="ru-RU"/>
              </w:rP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p>
        </w:tc>
      </w:tr>
      <w:tr w:rsidR="005047D7" w:rsidRPr="00B34DCD" w:rsidTr="00F61A2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B1665A" w:rsidRDefault="005047D7" w:rsidP="00371CB6">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val="en-US" w:eastAsia="ru-RU"/>
              </w:rPr>
              <w:t>2</w:t>
            </w:r>
            <w:r>
              <w:rPr>
                <w:rFonts w:ascii="Times New Roman" w:hAnsi="Times New Roman"/>
                <w:sz w:val="24"/>
                <w:szCs w:val="24"/>
                <w:lang w:eastAsia="ru-RU"/>
              </w:rPr>
              <w:t>*</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sz w:val="24"/>
                <w:szCs w:val="24"/>
                <w:lang w:eastAsia="ru-RU"/>
              </w:rP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B1665A">
        <w:trPr>
          <w:trHeight w:val="1"/>
        </w:trPr>
        <w:tc>
          <w:tcPr>
            <w:tcW w:w="250" w:type="dxa"/>
            <w:vMerge/>
            <w:tcBorders>
              <w:top w:val="single" w:sz="4" w:space="0" w:color="000000"/>
              <w:left w:val="single" w:sz="4" w:space="0" w:color="000000"/>
              <w:bottom w:val="nil"/>
              <w:right w:val="single" w:sz="4" w:space="0" w:color="000000"/>
            </w:tcBorders>
            <w:vAlign w:val="center"/>
          </w:tcPr>
          <w:p w:rsidR="005047D7" w:rsidRPr="00371CB6" w:rsidRDefault="005047D7" w:rsidP="00F61A2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371CB6">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265828">
              <w:rPr>
                <w:rFonts w:ascii="Times New Roman" w:hAnsi="Times New Roman"/>
                <w:i/>
                <w:sz w:val="24"/>
                <w:szCs w:val="24"/>
                <w:lang w:eastAsia="ru-RU"/>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2</w:t>
            </w:r>
          </w:p>
          <w:p w:rsidR="005047D7" w:rsidRPr="00371CB6" w:rsidRDefault="005047D7" w:rsidP="00F61A21">
            <w:pPr>
              <w:spacing w:after="0" w:line="240" w:lineRule="auto"/>
              <w:jc w:val="center"/>
              <w:rPr>
                <w:rFonts w:ascii="Times New Roman" w:hAnsi="Times New Roman"/>
                <w:sz w:val="24"/>
                <w:szCs w:val="24"/>
                <w:lang w:val="en-US" w:eastAsia="ru-RU"/>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5047D7" w:rsidRPr="00371CB6" w:rsidRDefault="005047D7" w:rsidP="00F61A21">
            <w:pPr>
              <w:spacing w:after="0" w:line="240" w:lineRule="auto"/>
              <w:jc w:val="center"/>
              <w:rPr>
                <w:rFonts w:ascii="Times New Roman" w:hAnsi="Times New Roman"/>
                <w:sz w:val="24"/>
                <w:szCs w:val="24"/>
                <w:lang w:val="en-US" w:eastAsia="ru-RU"/>
              </w:rPr>
            </w:pPr>
          </w:p>
        </w:tc>
      </w:tr>
      <w:tr w:rsidR="005047D7" w:rsidRPr="00B34DCD" w:rsidTr="00F61A2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both"/>
              <w:rPr>
                <w:rFonts w:ascii="Times New Roman" w:hAnsi="Times New Roman"/>
                <w:sz w:val="24"/>
                <w:szCs w:val="24"/>
                <w:lang w:val="en-US" w:eastAsia="ru-RU"/>
              </w:rPr>
            </w:pPr>
            <w:r w:rsidRPr="00371CB6">
              <w:rPr>
                <w:rFonts w:ascii="Times New Roman" w:hAnsi="Times New Roman"/>
                <w:b/>
                <w:bCs/>
                <w:sz w:val="24"/>
                <w:szCs w:val="24"/>
                <w:lang w:eastAsia="ru-RU"/>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5047D7" w:rsidRPr="00371CB6" w:rsidRDefault="005047D7" w:rsidP="00F61A21">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44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5047D7" w:rsidRPr="00FD6495" w:rsidRDefault="005047D7" w:rsidP="00F61A2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5047D7" w:rsidRDefault="005047D7" w:rsidP="00B1665A">
      <w:pPr>
        <w:jc w:val="both"/>
        <w:rPr>
          <w:b/>
        </w:rPr>
      </w:pPr>
    </w:p>
    <w:p w:rsidR="005047D7" w:rsidRPr="000401BE" w:rsidRDefault="005047D7" w:rsidP="00B1665A">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047D7" w:rsidRDefault="005047D7" w:rsidP="00B1665A">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5047D7" w:rsidRPr="00371CB6" w:rsidRDefault="005047D7" w:rsidP="00F61A21">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71CB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047D7" w:rsidRPr="00371CB6" w:rsidRDefault="005047D7" w:rsidP="00F61A21">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047D7" w:rsidRPr="00371CB6" w:rsidRDefault="005047D7" w:rsidP="00F61A21">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71CB6">
        <w:rPr>
          <w:rFonts w:ascii="Times New Roman" w:hAnsi="Times New Roman"/>
          <w:b/>
          <w:sz w:val="24"/>
          <w:szCs w:val="24"/>
          <w:lang w:eastAsia="ru-RU"/>
        </w:rPr>
        <w:t>4.1Распределение часов по разделам/темам и видам работы</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71CB6">
        <w:rPr>
          <w:rFonts w:ascii="Times New Roman" w:hAnsi="Times New Roman"/>
          <w:b/>
          <w:sz w:val="24"/>
          <w:szCs w:val="24"/>
          <w:lang w:eastAsia="ru-RU"/>
        </w:rPr>
        <w:t>4.1.1Очная форма обучения</w:t>
      </w:r>
    </w:p>
    <w:p w:rsidR="005047D7" w:rsidRPr="00371CB6" w:rsidRDefault="005047D7" w:rsidP="00F61A21">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Итого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14</w:t>
            </w:r>
          </w:p>
        </w:tc>
        <w:tc>
          <w:tcPr>
            <w:tcW w:w="944" w:type="dxa"/>
          </w:tcPr>
          <w:p w:rsidR="005047D7" w:rsidRPr="00371CB6" w:rsidRDefault="005047D7" w:rsidP="00FD6495">
            <w:pPr>
              <w:spacing w:after="0" w:line="240" w:lineRule="auto"/>
              <w:jc w:val="center"/>
              <w:rPr>
                <w:rFonts w:ascii="Times New Roman" w:hAnsi="Times New Roman"/>
                <w:sz w:val="24"/>
                <w:szCs w:val="24"/>
                <w:lang w:eastAsia="ru-RU"/>
              </w:rPr>
            </w:pPr>
            <w:r w:rsidRPr="00371CB6">
              <w:rPr>
                <w:rFonts w:ascii="Times New Roman" w:hAnsi="Times New Roman"/>
                <w:sz w:val="24"/>
                <w:szCs w:val="24"/>
                <w:lang w:eastAsia="ru-RU"/>
              </w:rPr>
              <w:t>1</w:t>
            </w:r>
            <w:r>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Pr="00371CB6">
              <w:rPr>
                <w:rFonts w:ascii="Times New Roman" w:hAnsi="Times New Roman"/>
                <w:sz w:val="24"/>
                <w:szCs w:val="24"/>
                <w:lang w:eastAsia="ru-RU"/>
              </w:rPr>
              <w:t>4</w:t>
            </w:r>
          </w:p>
        </w:tc>
      </w:tr>
    </w:tbl>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r>
        <w:rPr>
          <w:rFonts w:ascii="Times New Roman" w:hAnsi="Times New Roman"/>
          <w:sz w:val="24"/>
          <w:szCs w:val="24"/>
          <w:lang w:eastAsia="ru-RU"/>
        </w:rPr>
        <w:br w:type="textWrapping" w:clear="all"/>
      </w:r>
      <w:r w:rsidRPr="00371CB6">
        <w:rPr>
          <w:rFonts w:ascii="Times New Roman" w:hAnsi="Times New Roman"/>
          <w:sz w:val="24"/>
          <w:szCs w:val="24"/>
          <w:lang w:eastAsia="ru-RU"/>
        </w:rPr>
        <w:t>*- в интерактивной форме</w:t>
      </w:r>
    </w:p>
    <w:p w:rsidR="005047D7" w:rsidRPr="00371CB6" w:rsidRDefault="005047D7" w:rsidP="00F61A21">
      <w:pPr>
        <w:autoSpaceDE w:val="0"/>
        <w:autoSpaceDN w:val="0"/>
        <w:adjustRightInd w:val="0"/>
        <w:spacing w:after="0" w:line="240" w:lineRule="auto"/>
        <w:ind w:left="360"/>
        <w:jc w:val="both"/>
        <w:rPr>
          <w:rFonts w:ascii="Times New Roman" w:hAnsi="Times New Roman"/>
          <w:sz w:val="24"/>
          <w:szCs w:val="24"/>
          <w:lang w:eastAsia="ru-RU"/>
        </w:rPr>
      </w:pPr>
    </w:p>
    <w:p w:rsidR="005047D7" w:rsidRPr="00371CB6" w:rsidRDefault="005047D7" w:rsidP="00F61A21">
      <w:pPr>
        <w:widowControl w:val="0"/>
        <w:numPr>
          <w:ilvl w:val="2"/>
          <w:numId w:val="3"/>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6"/>
        <w:gridCol w:w="2597"/>
        <w:gridCol w:w="798"/>
        <w:gridCol w:w="944"/>
        <w:gridCol w:w="818"/>
        <w:gridCol w:w="978"/>
        <w:gridCol w:w="2799"/>
      </w:tblGrid>
      <w:tr w:rsidR="005047D7" w:rsidRPr="00B34DCD" w:rsidTr="00FD6495">
        <w:tc>
          <w:tcPr>
            <w:tcW w:w="636"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97" w:type="dxa"/>
            <w:vMerge w:val="restart"/>
          </w:tcPr>
          <w:p w:rsidR="005047D7" w:rsidRPr="00371CB6" w:rsidRDefault="005047D7" w:rsidP="00FD6495">
            <w:pPr>
              <w:spacing w:after="0" w:line="240" w:lineRule="auto"/>
              <w:jc w:val="center"/>
              <w:rPr>
                <w:rFonts w:ascii="Times New Roman" w:hAnsi="Times New Roman"/>
                <w:b/>
                <w:sz w:val="24"/>
                <w:szCs w:val="24"/>
                <w:lang w:eastAsia="ru-RU"/>
              </w:rPr>
            </w:pP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Раздел/тема</w:t>
            </w:r>
          </w:p>
        </w:tc>
        <w:tc>
          <w:tcPr>
            <w:tcW w:w="6337" w:type="dxa"/>
            <w:gridSpan w:val="5"/>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Виды учебной работы (в часах)</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3538" w:type="dxa"/>
            <w:gridSpan w:val="4"/>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Аудиторная работа</w:t>
            </w:r>
          </w:p>
        </w:tc>
        <w:tc>
          <w:tcPr>
            <w:tcW w:w="2799" w:type="dxa"/>
            <w:vMerge w:val="restart"/>
          </w:tcPr>
          <w:p w:rsidR="005047D7"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xml:space="preserve">Самостоятельная </w:t>
            </w:r>
          </w:p>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работа</w:t>
            </w:r>
          </w:p>
        </w:tc>
      </w:tr>
      <w:tr w:rsidR="005047D7" w:rsidRPr="00B34DCD" w:rsidTr="00FD6495">
        <w:tc>
          <w:tcPr>
            <w:tcW w:w="636"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2597"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c>
          <w:tcPr>
            <w:tcW w:w="798"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ЛЗ</w:t>
            </w:r>
          </w:p>
        </w:tc>
        <w:tc>
          <w:tcPr>
            <w:tcW w:w="944" w:type="dxa"/>
          </w:tcPr>
          <w:p w:rsidR="005047D7" w:rsidRPr="00371CB6" w:rsidRDefault="005047D7" w:rsidP="00FD6495">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ПЗ</w:t>
            </w:r>
          </w:p>
        </w:tc>
        <w:tc>
          <w:tcPr>
            <w:tcW w:w="818" w:type="dxa"/>
          </w:tcPr>
          <w:p w:rsidR="005047D7" w:rsidRPr="00371CB6" w:rsidRDefault="005047D7" w:rsidP="00FD6495">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ЛабЗ</w:t>
            </w:r>
          </w:p>
        </w:tc>
        <w:tc>
          <w:tcPr>
            <w:tcW w:w="978" w:type="dxa"/>
          </w:tcPr>
          <w:p w:rsidR="005047D7" w:rsidRPr="00371CB6" w:rsidRDefault="005047D7" w:rsidP="00FD6495">
            <w:pPr>
              <w:spacing w:after="0" w:line="240" w:lineRule="auto"/>
              <w:rPr>
                <w:rFonts w:ascii="Times New Roman" w:hAnsi="Times New Roman"/>
                <w:b/>
                <w:sz w:val="24"/>
                <w:szCs w:val="24"/>
                <w:lang w:eastAsia="ru-RU"/>
              </w:rPr>
            </w:pPr>
            <w:r>
              <w:rPr>
                <w:rFonts w:ascii="Times New Roman" w:hAnsi="Times New Roman"/>
                <w:b/>
                <w:sz w:val="24"/>
                <w:szCs w:val="24"/>
                <w:lang w:eastAsia="ru-RU"/>
              </w:rPr>
              <w:t>Зачет</w:t>
            </w:r>
          </w:p>
        </w:tc>
        <w:tc>
          <w:tcPr>
            <w:tcW w:w="2799" w:type="dxa"/>
            <w:vMerge/>
            <w:vAlign w:val="center"/>
          </w:tcPr>
          <w:p w:rsidR="005047D7" w:rsidRPr="00371CB6" w:rsidRDefault="005047D7" w:rsidP="00FD6495">
            <w:pPr>
              <w:spacing w:after="0" w:line="240" w:lineRule="auto"/>
              <w:rPr>
                <w:rFonts w:ascii="Times New Roman" w:hAnsi="Times New Roman"/>
                <w:b/>
                <w:sz w:val="24"/>
                <w:szCs w:val="24"/>
                <w:lang w:eastAsia="ru-RU"/>
              </w:rPr>
            </w:pP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5047D7" w:rsidRPr="00B34DCD" w:rsidTr="009C6547">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Пайдейя — идеал гармоничного образования </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и Возрождения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numPr>
                <w:ilvl w:val="0"/>
                <w:numId w:val="2"/>
              </w:numPr>
              <w:autoSpaceDE w:val="0"/>
              <w:autoSpaceDN w:val="0"/>
              <w:adjustRightInd w:val="0"/>
              <w:spacing w:after="0" w:line="240" w:lineRule="auto"/>
              <w:contextualSpacing/>
              <w:jc w:val="both"/>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7.</w:t>
            </w: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сегодня. Инновации в образовании. Идеал образованности. Реформирование образования.</w:t>
            </w:r>
          </w:p>
        </w:tc>
        <w:tc>
          <w:tcPr>
            <w:tcW w:w="79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44" w:type="dxa"/>
          </w:tcPr>
          <w:p w:rsidR="005047D7" w:rsidRPr="009C6547" w:rsidRDefault="005047D7" w:rsidP="00FD6495">
            <w:pPr>
              <w:spacing w:after="0" w:line="240" w:lineRule="auto"/>
              <w:jc w:val="center"/>
              <w:rPr>
                <w:rFonts w:ascii="Times New Roman" w:hAnsi="Times New Roman"/>
                <w:sz w:val="24"/>
                <w:szCs w:val="24"/>
                <w:lang w:eastAsia="ru-RU"/>
              </w:rPr>
            </w:pPr>
            <w:r w:rsidRPr="009C6547">
              <w:rPr>
                <w:rFonts w:ascii="Times New Roman" w:hAnsi="Times New Roman"/>
                <w:sz w:val="24"/>
                <w:szCs w:val="24"/>
                <w:lang w:eastAsia="ru-RU"/>
              </w:rPr>
              <w:t>2</w:t>
            </w: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047D7" w:rsidRPr="00B34DCD" w:rsidTr="00FD6495">
        <w:tc>
          <w:tcPr>
            <w:tcW w:w="636" w:type="dxa"/>
          </w:tcPr>
          <w:p w:rsidR="005047D7" w:rsidRPr="00371CB6" w:rsidRDefault="005047D7" w:rsidP="00FD6495">
            <w:pPr>
              <w:widowControl w:val="0"/>
              <w:autoSpaceDE w:val="0"/>
              <w:autoSpaceDN w:val="0"/>
              <w:adjustRightInd w:val="0"/>
              <w:spacing w:after="0" w:line="240" w:lineRule="auto"/>
              <w:contextualSpacing/>
              <w:rPr>
                <w:rFonts w:ascii="Times New Roman" w:hAnsi="Times New Roman"/>
                <w:sz w:val="24"/>
                <w:szCs w:val="24"/>
                <w:lang w:eastAsia="ru-RU"/>
              </w:rPr>
            </w:pPr>
          </w:p>
        </w:tc>
        <w:tc>
          <w:tcPr>
            <w:tcW w:w="2597" w:type="dxa"/>
          </w:tcPr>
          <w:p w:rsidR="005047D7" w:rsidRPr="00371CB6" w:rsidRDefault="005047D7" w:rsidP="00FD649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w:t>
            </w:r>
          </w:p>
        </w:tc>
        <w:tc>
          <w:tcPr>
            <w:tcW w:w="798" w:type="dxa"/>
          </w:tcPr>
          <w:p w:rsidR="005047D7" w:rsidRPr="00371CB6" w:rsidRDefault="005047D7" w:rsidP="00FD6495">
            <w:pPr>
              <w:spacing w:after="0" w:line="240" w:lineRule="auto"/>
              <w:rPr>
                <w:rFonts w:ascii="Times New Roman" w:hAnsi="Times New Roman"/>
                <w:sz w:val="24"/>
                <w:szCs w:val="24"/>
                <w:lang w:eastAsia="ru-RU"/>
              </w:rPr>
            </w:pPr>
          </w:p>
        </w:tc>
        <w:tc>
          <w:tcPr>
            <w:tcW w:w="944" w:type="dxa"/>
          </w:tcPr>
          <w:p w:rsidR="005047D7" w:rsidRPr="00DA35B1" w:rsidRDefault="005047D7" w:rsidP="00FD6495">
            <w:pPr>
              <w:spacing w:after="0" w:line="240" w:lineRule="auto"/>
              <w:jc w:val="center"/>
              <w:rPr>
                <w:rFonts w:ascii="Times New Roman" w:hAnsi="Times New Roman"/>
                <w:sz w:val="24"/>
                <w:szCs w:val="24"/>
                <w:highlight w:val="yellow"/>
                <w:lang w:eastAsia="ru-RU"/>
              </w:rPr>
            </w:pPr>
          </w:p>
        </w:tc>
        <w:tc>
          <w:tcPr>
            <w:tcW w:w="818" w:type="dxa"/>
          </w:tcPr>
          <w:p w:rsidR="005047D7" w:rsidRPr="00371CB6" w:rsidRDefault="005047D7" w:rsidP="00FD6495">
            <w:pPr>
              <w:spacing w:after="0" w:line="240" w:lineRule="auto"/>
              <w:jc w:val="center"/>
              <w:rPr>
                <w:rFonts w:ascii="Times New Roman" w:hAnsi="Times New Roman"/>
                <w:sz w:val="24"/>
                <w:szCs w:val="24"/>
                <w:lang w:eastAsia="ru-RU"/>
              </w:rPr>
            </w:pPr>
          </w:p>
        </w:tc>
        <w:tc>
          <w:tcPr>
            <w:tcW w:w="978" w:type="dxa"/>
          </w:tcPr>
          <w:p w:rsidR="005047D7" w:rsidRPr="00371CB6" w:rsidRDefault="005047D7" w:rsidP="00FD649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2799" w:type="dxa"/>
          </w:tcPr>
          <w:p w:rsidR="005047D7" w:rsidRPr="00371CB6" w:rsidRDefault="005047D7" w:rsidP="00FD6495">
            <w:pPr>
              <w:spacing w:after="0" w:line="240" w:lineRule="auto"/>
              <w:jc w:val="center"/>
              <w:rPr>
                <w:rFonts w:ascii="Times New Roman" w:hAnsi="Times New Roman"/>
                <w:sz w:val="24"/>
                <w:szCs w:val="24"/>
                <w:lang w:eastAsia="ru-RU"/>
              </w:rPr>
            </w:pPr>
          </w:p>
        </w:tc>
      </w:tr>
      <w:tr w:rsidR="005047D7" w:rsidRPr="00B34DCD" w:rsidTr="00FD6495">
        <w:tc>
          <w:tcPr>
            <w:tcW w:w="636" w:type="dxa"/>
          </w:tcPr>
          <w:p w:rsidR="005047D7" w:rsidRPr="00DA35B1" w:rsidRDefault="005047D7" w:rsidP="00FD6495">
            <w:pPr>
              <w:widowControl w:val="0"/>
              <w:autoSpaceDE w:val="0"/>
              <w:autoSpaceDN w:val="0"/>
              <w:adjustRightInd w:val="0"/>
              <w:spacing w:after="0" w:line="240" w:lineRule="auto"/>
              <w:contextualSpacing/>
              <w:jc w:val="both"/>
              <w:rPr>
                <w:rFonts w:ascii="Times New Roman" w:hAnsi="Times New Roman"/>
                <w:b/>
                <w:sz w:val="24"/>
                <w:szCs w:val="24"/>
                <w:lang w:eastAsia="ru-RU"/>
              </w:rPr>
            </w:pPr>
          </w:p>
        </w:tc>
        <w:tc>
          <w:tcPr>
            <w:tcW w:w="2597" w:type="dxa"/>
          </w:tcPr>
          <w:p w:rsidR="005047D7" w:rsidRPr="00DA35B1" w:rsidRDefault="005047D7" w:rsidP="00FD6495">
            <w:pPr>
              <w:spacing w:after="0" w:line="240" w:lineRule="auto"/>
              <w:jc w:val="both"/>
              <w:rPr>
                <w:rFonts w:ascii="Times New Roman" w:hAnsi="Times New Roman"/>
                <w:b/>
                <w:sz w:val="24"/>
                <w:szCs w:val="24"/>
                <w:lang w:eastAsia="ru-RU"/>
              </w:rPr>
            </w:pPr>
            <w:r w:rsidRPr="00DA35B1">
              <w:rPr>
                <w:rFonts w:ascii="Times New Roman" w:hAnsi="Times New Roman"/>
                <w:b/>
                <w:sz w:val="24"/>
                <w:szCs w:val="24"/>
                <w:lang w:eastAsia="ru-RU"/>
              </w:rPr>
              <w:t xml:space="preserve">Итого </w:t>
            </w:r>
          </w:p>
        </w:tc>
        <w:tc>
          <w:tcPr>
            <w:tcW w:w="798"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6</w:t>
            </w:r>
          </w:p>
        </w:tc>
        <w:tc>
          <w:tcPr>
            <w:tcW w:w="944"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8</w:t>
            </w:r>
          </w:p>
        </w:tc>
        <w:tc>
          <w:tcPr>
            <w:tcW w:w="818" w:type="dxa"/>
          </w:tcPr>
          <w:p w:rsidR="005047D7" w:rsidRPr="00DA35B1" w:rsidRDefault="005047D7" w:rsidP="00FD6495">
            <w:pPr>
              <w:spacing w:after="0" w:line="240" w:lineRule="auto"/>
              <w:jc w:val="center"/>
              <w:rPr>
                <w:rFonts w:ascii="Times New Roman" w:hAnsi="Times New Roman"/>
                <w:b/>
                <w:sz w:val="24"/>
                <w:szCs w:val="24"/>
                <w:lang w:eastAsia="ru-RU"/>
              </w:rPr>
            </w:pPr>
          </w:p>
        </w:tc>
        <w:tc>
          <w:tcPr>
            <w:tcW w:w="978" w:type="dxa"/>
          </w:tcPr>
          <w:p w:rsidR="005047D7" w:rsidRPr="00DA35B1" w:rsidRDefault="005047D7" w:rsidP="00FD649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2799" w:type="dxa"/>
          </w:tcPr>
          <w:p w:rsidR="005047D7" w:rsidRPr="00DA35B1" w:rsidRDefault="005047D7" w:rsidP="00FD6495">
            <w:pPr>
              <w:spacing w:after="0" w:line="240" w:lineRule="auto"/>
              <w:jc w:val="center"/>
              <w:rPr>
                <w:rFonts w:ascii="Times New Roman" w:hAnsi="Times New Roman"/>
                <w:b/>
                <w:sz w:val="24"/>
                <w:szCs w:val="24"/>
                <w:lang w:eastAsia="ru-RU"/>
              </w:rPr>
            </w:pPr>
            <w:r w:rsidRPr="00DA35B1">
              <w:rPr>
                <w:rFonts w:ascii="Times New Roman" w:hAnsi="Times New Roman"/>
                <w:b/>
                <w:sz w:val="24"/>
                <w:szCs w:val="24"/>
                <w:lang w:eastAsia="ru-RU"/>
              </w:rPr>
              <w:t>54</w:t>
            </w:r>
          </w:p>
        </w:tc>
      </w:tr>
    </w:tbl>
    <w:p w:rsidR="005047D7" w:rsidRPr="00371CB6" w:rsidRDefault="005047D7" w:rsidP="00F61A21">
      <w:pPr>
        <w:widowControl w:val="0"/>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val="en-US" w:eastAsia="ru-RU"/>
        </w:rPr>
        <w:t xml:space="preserve">*- </w:t>
      </w:r>
      <w:r w:rsidRPr="00371CB6">
        <w:rPr>
          <w:rFonts w:ascii="Times New Roman" w:hAnsi="Times New Roman"/>
          <w:sz w:val="24"/>
          <w:szCs w:val="24"/>
          <w:lang w:eastAsia="ru-RU"/>
        </w:rPr>
        <w:t>в интерактивной форме</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371CB6">
        <w:rPr>
          <w:rFonts w:ascii="Times New Roman" w:hAnsi="Times New Roman"/>
          <w:b/>
          <w:i/>
          <w:sz w:val="24"/>
          <w:szCs w:val="24"/>
          <w:lang w:eastAsia="ru-RU"/>
        </w:rPr>
        <w:t>Программа дисциплины, структурированная по темам / разделам</w:t>
      </w:r>
    </w:p>
    <w:p w:rsidR="005047D7" w:rsidRPr="00371CB6" w:rsidRDefault="005047D7" w:rsidP="00F61A21">
      <w:pPr>
        <w:autoSpaceDE w:val="0"/>
        <w:autoSpaceDN w:val="0"/>
        <w:adjustRightInd w:val="0"/>
        <w:spacing w:after="0" w:line="240" w:lineRule="auto"/>
        <w:ind w:left="1440"/>
        <w:jc w:val="center"/>
        <w:rPr>
          <w:rFonts w:ascii="Times New Roman" w:hAnsi="Times New Roman"/>
          <w:b/>
          <w:sz w:val="24"/>
          <w:szCs w:val="24"/>
          <w:lang w:eastAsia="ru-RU"/>
        </w:rPr>
      </w:pPr>
    </w:p>
    <w:p w:rsidR="005047D7" w:rsidRPr="00371CB6" w:rsidRDefault="005047D7" w:rsidP="00F61A21">
      <w:pPr>
        <w:numPr>
          <w:ilvl w:val="2"/>
          <w:numId w:val="5"/>
        </w:num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курса</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6"/>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9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дисциплины</w:t>
            </w:r>
          </w:p>
        </w:tc>
        <w:tc>
          <w:tcPr>
            <w:tcW w:w="577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лекционного занятия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Особенности  дисциплины «Философия образования». Предметная    область    философии образования и развитие представлений о ней в истории философской мысли.  Место и роль философии образования  в культуре. Генезис философии образования.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Социально-культурные предпосылки возникновения образования в Индии. Веды. Упанишады. Особенности китайской системы образования: социально-нравственный характер, обращенность в прошлое. Общая  характеристика античной  системы образования и её основные черты.  Пайдейя — идеал гармоничного образования.</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Университетское образование и заложение основ европейской системы образования. Особенности   культуры   эпохи   Возрождения.   Гуманизм и антропоцентризм как характерные черты нового мировоззрения и их отражение на обучении и воспитании. Особенности философии Нового времени. Роль Реформации и научной революции ХVI – ХVII вв. в становлении   системы образования Нового времени.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Нового и Новейшего времени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Развитие образования в Новое время и эпоху Просвещения. Немецкая классическая философия — духовное выражение противоречивого процесса утверждения буржуазной системы образования. Учение И. Канта и Г. В. Ф. Гегеля об обучении и воспитании.Позитивизм и прагматизм в образовании.</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Формирование постмодернистского образа человека и педагогика.Изменение концептуального аппарата педагогики под влиянием идей позитивизма и прагматизма. Социально-культурные предпосылки формирования философии образования в России. Философия образования в России до ХХ века. Школьное и университетское образование в России.</w:t>
            </w:r>
          </w:p>
        </w:tc>
      </w:tr>
      <w:tr w:rsidR="005047D7" w:rsidRPr="00B34DCD" w:rsidTr="00F61A21">
        <w:trPr>
          <w:trHeight w:val="1709"/>
        </w:trPr>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Образовательные концепции современных философов. </w:t>
            </w:r>
          </w:p>
        </w:tc>
        <w:tc>
          <w:tcPr>
            <w:tcW w:w="57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Образовательные концепции современных философов. Современная  образовательная ситуация. Мегатенденции современности. </w:t>
            </w:r>
          </w:p>
        </w:tc>
      </w:tr>
      <w:tr w:rsidR="005047D7" w:rsidRPr="00B34DCD" w:rsidTr="00F61A21">
        <w:tc>
          <w:tcPr>
            <w:tcW w:w="817" w:type="dxa"/>
          </w:tcPr>
          <w:p w:rsidR="005047D7" w:rsidRPr="00371CB6" w:rsidRDefault="005047D7" w:rsidP="00F61A21">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5777" w:type="dxa"/>
          </w:tcPr>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Интеграция российского образования в европейскую систему. Болонский процесс. Традиционность и инновации в образовании. Идеал образованности. Реформирование образования.</w:t>
            </w:r>
          </w:p>
        </w:tc>
      </w:tr>
    </w:tbl>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4.2.2. Содержание практических занятий</w:t>
      </w: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1"/>
      </w:tblGrid>
      <w:tr w:rsidR="005047D7" w:rsidRPr="00B34DCD" w:rsidTr="00F61A21">
        <w:tc>
          <w:tcPr>
            <w:tcW w:w="817"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55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Наименование темы (раздела) дисциплины</w:t>
            </w:r>
          </w:p>
        </w:tc>
        <w:tc>
          <w:tcPr>
            <w:tcW w:w="6202" w:type="dxa"/>
          </w:tcPr>
          <w:p w:rsidR="005047D7" w:rsidRPr="00371CB6" w:rsidRDefault="005047D7" w:rsidP="00F61A21">
            <w:pPr>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Содержание практического занятия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1</w:t>
            </w:r>
          </w:p>
        </w:tc>
        <w:tc>
          <w:tcPr>
            <w:tcW w:w="2552"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6202" w:type="dxa"/>
          </w:tcPr>
          <w:p w:rsidR="005047D7" w:rsidRPr="00371CB6" w:rsidRDefault="005047D7" w:rsidP="00F61A21">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задачи, содержание и предмет философии образования</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Особенности  дисциплины «Философия образования».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jc w:val="both"/>
              <w:rPr>
                <w:rFonts w:ascii="Times New Roman" w:hAnsi="Times New Roman"/>
                <w:bCs/>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71CB6">
              <w:rPr>
                <w:rFonts w:ascii="Times New Roman" w:hAnsi="Times New Roman"/>
                <w:sz w:val="24"/>
                <w:szCs w:val="24"/>
                <w:lang w:eastAsia="ru-RU"/>
              </w:rPr>
              <w:t>2</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6202" w:type="dxa"/>
          </w:tcPr>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Истоки современной модели образования</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Общая  характеристика античной  системы образования и её основные черты. </w:t>
            </w:r>
          </w:p>
          <w:p w:rsidR="005047D7" w:rsidRPr="00371CB6" w:rsidRDefault="005047D7" w:rsidP="00F61A21">
            <w:pPr>
              <w:widowControl w:val="0"/>
              <w:numPr>
                <w:ilvl w:val="0"/>
                <w:numId w:val="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 Пайдейя — идеал гармоничного образования.</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3</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6202" w:type="dxa"/>
          </w:tcPr>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71CB6">
              <w:rPr>
                <w:rFonts w:ascii="Times New Roman" w:hAnsi="Times New Roman"/>
                <w:b/>
                <w:sz w:val="24"/>
                <w:szCs w:val="24"/>
                <w:lang w:eastAsia="ru-RU"/>
              </w:rPr>
              <w:t>Создание образовательной системы в эпоху Средневековья, Возрождения и Нового времени</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отражение их основных проблем в образовании.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Университетское образование и заложение основ европейской системы образования. Особенности   культуры   эпохи   Возрождения.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Гуманизм и антропоцентризм как характерные черты нового мировоззрения и их отражение на обучении и воспитании. </w:t>
            </w:r>
          </w:p>
          <w:p w:rsidR="005047D7" w:rsidRPr="00371CB6" w:rsidRDefault="005047D7" w:rsidP="00F61A21">
            <w:pPr>
              <w:numPr>
                <w:ilvl w:val="0"/>
                <w:numId w:val="29"/>
              </w:num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Особенности философии Нового времени. Роль Реформации и научной революции ХVI – ХVII вв. в становлении   системы образования Нового времени.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4</w:t>
            </w:r>
          </w:p>
        </w:tc>
        <w:tc>
          <w:tcPr>
            <w:tcW w:w="2552"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эпохи Просвещения и немецкая классическая философия</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Философия образования эпохи постмодерна</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Развитие образования в эпоху Просвещения.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Немецкая классическая философия — духовное выражение противоречивого процесса утверждения буржуазной системы образования.</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Учение И. Канта и Г. В. Ф. Гегеля об обучении и воспитании. </w:t>
            </w:r>
          </w:p>
          <w:p w:rsidR="005047D7" w:rsidRPr="00371CB6" w:rsidRDefault="005047D7" w:rsidP="00F61A21">
            <w:pPr>
              <w:widowControl w:val="0"/>
              <w:numPr>
                <w:ilvl w:val="0"/>
                <w:numId w:val="9"/>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Позитивистская и прагматическая концепция образования.</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5</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Постмодернистский образ человека и педагогика. </w:t>
            </w:r>
          </w:p>
        </w:tc>
        <w:tc>
          <w:tcPr>
            <w:tcW w:w="6202" w:type="dxa"/>
          </w:tcPr>
          <w:p w:rsidR="005047D7" w:rsidRPr="00371CB6" w:rsidRDefault="005047D7" w:rsidP="00F61A21">
            <w:pPr>
              <w:keepNext/>
              <w:spacing w:after="0" w:line="240" w:lineRule="auto"/>
              <w:jc w:val="both"/>
              <w:outlineLvl w:val="0"/>
              <w:rPr>
                <w:rFonts w:ascii="Times New Roman" w:hAnsi="Times New Roman"/>
                <w:b/>
                <w:bCs/>
                <w:sz w:val="24"/>
                <w:szCs w:val="24"/>
                <w:lang w:eastAsia="ru-RU"/>
              </w:rPr>
            </w:pPr>
            <w:r w:rsidRPr="00371CB6">
              <w:rPr>
                <w:rFonts w:ascii="Times New Roman" w:hAnsi="Times New Roman"/>
                <w:b/>
                <w:bCs/>
                <w:sz w:val="24"/>
                <w:szCs w:val="24"/>
                <w:lang w:eastAsia="ru-RU"/>
              </w:rPr>
              <w:t>Постмодернистский образ человека и педагогика. Изменение концептуального аппарата педагогики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Формирование постмодернистского образа человека и педагогика.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формирования философии образования в России.</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Философия образования в России до ХХ века. </w:t>
            </w:r>
          </w:p>
          <w:p w:rsidR="005047D7" w:rsidRPr="00371CB6" w:rsidRDefault="005047D7" w:rsidP="00F61A21">
            <w:pPr>
              <w:keepNext/>
              <w:widowControl w:val="0"/>
              <w:numPr>
                <w:ilvl w:val="0"/>
                <w:numId w:val="1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Школьное и университетское образование в России.</w:t>
            </w: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6</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 xml:space="preserve">Образовательные концепции современных философов.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Изменения в педагогической практике.</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Образовательные концепции современных философов. </w:t>
            </w:r>
          </w:p>
          <w:p w:rsidR="005047D7" w:rsidRPr="00371CB6" w:rsidRDefault="005047D7" w:rsidP="00F61A21">
            <w:pPr>
              <w:widowControl w:val="0"/>
              <w:numPr>
                <w:ilvl w:val="0"/>
                <w:numId w:val="11"/>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Современная  образовательная ситуация. </w:t>
            </w:r>
          </w:p>
          <w:p w:rsidR="005047D7" w:rsidRPr="00371CB6" w:rsidRDefault="005047D7" w:rsidP="00F61A21">
            <w:pPr>
              <w:widowControl w:val="0"/>
              <w:numPr>
                <w:ilvl w:val="0"/>
                <w:numId w:val="11"/>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Мегатенденции современности.</w:t>
            </w:r>
          </w:p>
          <w:p w:rsidR="005047D7" w:rsidRPr="00371CB6" w:rsidRDefault="005047D7" w:rsidP="00F61A21">
            <w:pPr>
              <w:widowControl w:val="0"/>
              <w:autoSpaceDE w:val="0"/>
              <w:autoSpaceDN w:val="0"/>
              <w:adjustRightInd w:val="0"/>
              <w:spacing w:after="0"/>
              <w:ind w:left="720"/>
              <w:contextualSpacing/>
              <w:jc w:val="both"/>
              <w:rPr>
                <w:rFonts w:ascii="Times New Roman" w:hAnsi="Times New Roman"/>
                <w:sz w:val="24"/>
                <w:szCs w:val="24"/>
              </w:rPr>
            </w:pPr>
          </w:p>
        </w:tc>
      </w:tr>
      <w:tr w:rsidR="005047D7" w:rsidRPr="00B34DCD" w:rsidTr="00F61A21">
        <w:tc>
          <w:tcPr>
            <w:tcW w:w="817" w:type="dxa"/>
          </w:tcPr>
          <w:p w:rsidR="005047D7" w:rsidRPr="00371CB6" w:rsidRDefault="005047D7" w:rsidP="00F61A2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7</w:t>
            </w:r>
          </w:p>
        </w:tc>
        <w:tc>
          <w:tcPr>
            <w:tcW w:w="2552"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6202" w:type="dxa"/>
          </w:tcPr>
          <w:p w:rsidR="005047D7" w:rsidRPr="00371CB6" w:rsidRDefault="005047D7" w:rsidP="00F61A21">
            <w:pPr>
              <w:spacing w:after="0" w:line="240" w:lineRule="auto"/>
              <w:jc w:val="both"/>
              <w:rPr>
                <w:rFonts w:ascii="Times New Roman" w:hAnsi="Times New Roman"/>
                <w:b/>
                <w:sz w:val="24"/>
                <w:szCs w:val="24"/>
                <w:lang w:eastAsia="ru-RU"/>
              </w:rPr>
            </w:pPr>
            <w:r w:rsidRPr="00371CB6">
              <w:rPr>
                <w:rFonts w:ascii="Times New Roman" w:hAnsi="Times New Roman"/>
                <w:b/>
                <w:sz w:val="24"/>
                <w:szCs w:val="24"/>
                <w:lang w:eastAsia="ru-RU"/>
              </w:rPr>
              <w:t>Образование сегодня</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widowControl w:val="0"/>
              <w:numPr>
                <w:ilvl w:val="0"/>
                <w:numId w:val="12"/>
              </w:numPr>
              <w:autoSpaceDE w:val="0"/>
              <w:autoSpaceDN w:val="0"/>
              <w:adjustRightInd w:val="0"/>
              <w:spacing w:after="0"/>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w:t>
            </w:r>
          </w:p>
        </w:tc>
      </w:tr>
    </w:tbl>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Фельдштейн ; Акад. пед. и соц. наук, Моск. психолого-социальный ин-т.  - Москва: МПСИ: Флинта, 1998. - 432 с. - ISBN 5-89502-014-3 (МПСИ). - ISBN 5-89349-044-4 (Флинта)</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Гершунский, Б.С. Философия образования для XXI века = The Philosophy of Education for the XXI century: в поисках практико-ориентированных образовательных концепций: рек. РАО / Б. С. Гершунский; Ин-т теории образования и педагогики РАО.  - Москва: Совершенство, 1998. - 616 с. - Об авторе: с. 606. - ISBN 5-8089-0005-0</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 xml:space="preserve">Государственная программа российской федерации «Развитие образования» на 2013-2020 годы. URL: http://government.ru/docs/3342 (Обращение 1.07.14) </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F61A21">
      <w:pPr>
        <w:widowControl w:val="0"/>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развития демократической педагогики. – АСОУ, 2009. – 264 с. –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color w:val="000000"/>
          <w:sz w:val="24"/>
          <w:szCs w:val="24"/>
          <w:shd w:val="clear" w:color="auto" w:fill="FCFCFC"/>
          <w:lang w:eastAsia="ru-RU"/>
        </w:rPr>
        <w:t>История философии [Электронный ресурс]: учебник / А.А. Бородич [и др.].— Электрон.текстовые данные.— Минск: Вышэйшая школа, 2012.— 998 c.— Режим доступа: http://www.iprbookshop.ru/20215.— ЭБС «IPRbooks», по паролю</w:t>
      </w:r>
    </w:p>
    <w:p w:rsidR="005047D7" w:rsidRPr="00371CB6" w:rsidRDefault="005047D7" w:rsidP="00F61A21">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371CB6">
        <w:rPr>
          <w:rFonts w:ascii="Times New Roman" w:hAnsi="Times New Roman"/>
          <w:sz w:val="24"/>
          <w:szCs w:val="24"/>
          <w:lang w:eastAsia="ru-RU"/>
        </w:rPr>
        <w:t>Бабанский   Ю.   К.   Закономерности,   принципы   и   способы   оптимизации педагогического   процесса //Проблемы   оптимизации   педагогического   процесса   в общеобразовательной школе. М., 1983. С. 4-19.</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Вопросы для самостоятельного изучения:</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Образование как объект системного обоснования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  1. </w:t>
      </w:r>
      <w:r w:rsidRPr="00371CB6">
        <w:rPr>
          <w:rFonts w:ascii="Times New Roman" w:hAnsi="Times New Roman"/>
          <w:sz w:val="24"/>
          <w:szCs w:val="24"/>
          <w:lang w:eastAsia="ru-RU"/>
        </w:rPr>
        <w:t>Научный   статус   философии образования.</w:t>
      </w:r>
    </w:p>
    <w:p w:rsidR="005047D7" w:rsidRPr="00371CB6" w:rsidRDefault="005047D7" w:rsidP="00F61A21">
      <w:pPr>
        <w:shd w:val="clear" w:color="auto" w:fill="FFFFFF"/>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  2. Возможности использования философско-образовательного знания на разных уровнях социально-педагогической деятельности.  </w:t>
      </w:r>
    </w:p>
    <w:p w:rsidR="005047D7" w:rsidRPr="00371CB6" w:rsidRDefault="005047D7" w:rsidP="00F61A21">
      <w:pPr>
        <w:shd w:val="clear" w:color="auto" w:fill="FFFFFF"/>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Проблемы  образовательной аксиологии</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b/>
          <w:sz w:val="24"/>
          <w:szCs w:val="24"/>
          <w:lang w:eastAsia="ru-RU"/>
        </w:rPr>
      </w:pPr>
      <w:r w:rsidRPr="00371CB6">
        <w:rPr>
          <w:rFonts w:ascii="Times New Roman" w:hAnsi="Times New Roman"/>
          <w:sz w:val="24"/>
          <w:szCs w:val="24"/>
          <w:lang w:eastAsia="ru-RU"/>
        </w:rPr>
        <w:t>Прогнозирования целей, содержания и методов обучения, воспитания иразвития учащихся, стандартизации, информатизации и компьютеризации в сфере образования.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Обоснование   приоритетных  ценностных   и   целевых  ориентиров   сферы   образования.</w:t>
      </w:r>
    </w:p>
    <w:p w:rsidR="005047D7" w:rsidRPr="00371CB6" w:rsidRDefault="005047D7" w:rsidP="00F61A21">
      <w:pPr>
        <w:keepNext/>
        <w:numPr>
          <w:ilvl w:val="0"/>
          <w:numId w:val="25"/>
        </w:numPr>
        <w:spacing w:after="0" w:line="240" w:lineRule="auto"/>
        <w:contextualSpacing/>
        <w:jc w:val="both"/>
        <w:outlineLvl w:val="0"/>
        <w:rPr>
          <w:rFonts w:ascii="Times New Roman" w:hAnsi="Times New Roman"/>
          <w:sz w:val="24"/>
          <w:szCs w:val="24"/>
          <w:lang w:eastAsia="ru-RU"/>
        </w:rPr>
      </w:pPr>
      <w:r w:rsidRPr="00371CB6">
        <w:rPr>
          <w:rFonts w:ascii="Times New Roman" w:hAnsi="Times New Roman"/>
          <w:sz w:val="24"/>
          <w:szCs w:val="24"/>
          <w:lang w:eastAsia="ru-RU"/>
        </w:rPr>
        <w:t xml:space="preserve"> Прогностические   проблемы   формирования мировоззренческих, ментальных характеристик личности и общества (социума) в целом.</w:t>
      </w:r>
    </w:p>
    <w:p w:rsidR="005047D7" w:rsidRPr="00371CB6" w:rsidRDefault="005047D7" w:rsidP="00F61A21">
      <w:pPr>
        <w:keepNext/>
        <w:spacing w:after="0" w:line="240" w:lineRule="auto"/>
        <w:jc w:val="both"/>
        <w:outlineLvl w:val="0"/>
        <w:rPr>
          <w:rFonts w:ascii="Times New Roman" w:hAnsi="Times New Roman"/>
          <w:b/>
          <w:sz w:val="24"/>
          <w:szCs w:val="24"/>
          <w:lang w:eastAsia="ru-RU"/>
        </w:rPr>
      </w:pPr>
      <w:r w:rsidRPr="00371CB6">
        <w:rPr>
          <w:rFonts w:ascii="Times New Roman" w:hAnsi="Times New Roman"/>
          <w:b/>
          <w:sz w:val="24"/>
          <w:szCs w:val="24"/>
          <w:lang w:eastAsia="ru-RU"/>
        </w:rPr>
        <w:t>Образование на острие прогностических проблем</w:t>
      </w:r>
    </w:p>
    <w:p w:rsidR="005047D7" w:rsidRPr="00371CB6" w:rsidRDefault="005047D7" w:rsidP="00F61A21">
      <w:pPr>
        <w:numPr>
          <w:ilvl w:val="0"/>
          <w:numId w:val="26"/>
        </w:numPr>
        <w:spacing w:after="0" w:line="240" w:lineRule="auto"/>
        <w:ind w:left="360"/>
        <w:contextualSpacing/>
        <w:jc w:val="both"/>
        <w:rPr>
          <w:rFonts w:ascii="Times New Roman" w:hAnsi="Times New Roman"/>
          <w:sz w:val="24"/>
          <w:szCs w:val="24"/>
          <w:lang w:eastAsia="ru-RU"/>
        </w:rPr>
      </w:pPr>
      <w:r w:rsidRPr="00371CB6">
        <w:rPr>
          <w:rFonts w:ascii="Times New Roman" w:hAnsi="Times New Roman"/>
          <w:sz w:val="24"/>
          <w:szCs w:val="24"/>
          <w:lang w:eastAsia="ru-RU"/>
        </w:rPr>
        <w:t>Сфера образования как непосредственный   и работоспособный  "агент"  будущего.</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Образование принципиально   "работает"   на   будущее.</w:t>
      </w:r>
    </w:p>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 2. Предопределение образованием личностных   качеств   каждого человека, его знаний, умений, навыков, мировоззренческих и поведенческих приоритетов, а следовательно.</w:t>
      </w:r>
    </w:p>
    <w:p w:rsidR="005047D7" w:rsidRPr="00C7095F" w:rsidRDefault="005047D7" w:rsidP="00C7095F">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3. Образование как экономический,   нравственный,   духовный   потенциал общества, цивилизации.</w:t>
      </w:r>
    </w:p>
    <w:p w:rsidR="005047D7" w:rsidRPr="000401BE" w:rsidRDefault="005047D7" w:rsidP="00B1665A">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5047D7" w:rsidRPr="000401BE" w:rsidRDefault="005047D7" w:rsidP="00B1665A">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5047D7" w:rsidRDefault="005047D7" w:rsidP="00C7095F">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3371E1" w:rsidRPr="00C7095F" w:rsidRDefault="003371E1" w:rsidP="00C7095F">
      <w:pPr>
        <w:shd w:val="clear" w:color="auto" w:fill="FFFFFF"/>
        <w:tabs>
          <w:tab w:val="left" w:pos="360"/>
        </w:tabs>
        <w:spacing w:after="0" w:line="240" w:lineRule="auto"/>
        <w:rPr>
          <w:rFonts w:ascii="Times New Roman" w:hAnsi="Times New Roman"/>
          <w:color w:val="000000"/>
          <w:sz w:val="24"/>
          <w:szCs w:val="24"/>
          <w:lang w:eastAsia="ru-RU"/>
        </w:rPr>
      </w:pPr>
    </w:p>
    <w:p w:rsidR="005047D7" w:rsidRPr="00371CB6" w:rsidRDefault="005047D7" w:rsidP="00F61A21">
      <w:pPr>
        <w:autoSpaceDE w:val="0"/>
        <w:autoSpaceDN w:val="0"/>
        <w:adjustRightInd w:val="0"/>
        <w:spacing w:after="0" w:line="240" w:lineRule="auto"/>
        <w:ind w:left="357"/>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Предусмотрены  следующие виды контроля качества освоения конкретной дисциплины:</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текущий контроль успеваемости</w:t>
      </w:r>
    </w:p>
    <w:p w:rsidR="005047D7" w:rsidRPr="00371CB6" w:rsidRDefault="005047D7" w:rsidP="00F61A21">
      <w:pPr>
        <w:autoSpaceDE w:val="0"/>
        <w:autoSpaceDN w:val="0"/>
        <w:adjustRightInd w:val="0"/>
        <w:spacing w:after="0" w:line="240" w:lineRule="auto"/>
        <w:ind w:left="720"/>
        <w:jc w:val="both"/>
        <w:rPr>
          <w:rFonts w:ascii="Times New Roman" w:hAnsi="Times New Roman"/>
          <w:sz w:val="24"/>
          <w:szCs w:val="24"/>
          <w:lang w:eastAsia="ru-RU"/>
        </w:rPr>
      </w:pPr>
      <w:r w:rsidRPr="00371CB6">
        <w:rPr>
          <w:rFonts w:ascii="Times New Roman" w:hAnsi="Times New Roman"/>
          <w:sz w:val="24"/>
          <w:szCs w:val="24"/>
          <w:lang w:eastAsia="ru-RU"/>
        </w:rPr>
        <w:t>- промежуточная аттестация обучающихся по дисциплине</w:t>
      </w:r>
    </w:p>
    <w:p w:rsidR="005047D7" w:rsidRPr="00371CB6" w:rsidRDefault="005047D7" w:rsidP="00F61A21">
      <w:pPr>
        <w:autoSpaceDE w:val="0"/>
        <w:autoSpaceDN w:val="0"/>
        <w:adjustRightInd w:val="0"/>
        <w:spacing w:after="0" w:line="240" w:lineRule="auto"/>
        <w:ind w:firstLine="708"/>
        <w:rPr>
          <w:rFonts w:ascii="Times New Roman" w:hAnsi="Times New Roman"/>
          <w:sz w:val="24"/>
          <w:szCs w:val="24"/>
          <w:lang w:eastAsia="ru-RU"/>
        </w:rPr>
      </w:pPr>
      <w:r w:rsidRPr="00371CB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71CB6">
        <w:rPr>
          <w:rFonts w:ascii="Times New Roman" w:hAnsi="Times New Roman"/>
          <w:bCs/>
          <w:sz w:val="24"/>
          <w:szCs w:val="24"/>
          <w:lang w:eastAsia="ru-RU"/>
        </w:rPr>
        <w:t>приложении</w:t>
      </w:r>
      <w:r w:rsidRPr="00371CB6">
        <w:rPr>
          <w:rFonts w:ascii="Times New Roman" w:hAnsi="Times New Roman"/>
          <w:sz w:val="24"/>
          <w:szCs w:val="24"/>
          <w:lang w:eastAsia="ru-RU"/>
        </w:rPr>
        <w:t xml:space="preserve"> к рабочей программе дисциплины</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3371E1">
      <w:pPr>
        <w:numPr>
          <w:ilvl w:val="1"/>
          <w:numId w:val="48"/>
        </w:numPr>
        <w:autoSpaceDE w:val="0"/>
        <w:autoSpaceDN w:val="0"/>
        <w:adjustRightInd w:val="0"/>
        <w:spacing w:after="0" w:line="240" w:lineRule="auto"/>
        <w:jc w:val="both"/>
        <w:rPr>
          <w:rFonts w:ascii="Times New Roman" w:hAnsi="Times New Roman"/>
          <w:b/>
          <w:iCs/>
          <w:sz w:val="24"/>
          <w:szCs w:val="24"/>
          <w:lang w:eastAsia="ru-RU"/>
        </w:rPr>
      </w:pPr>
      <w:r w:rsidRPr="00371CB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047D7" w:rsidRPr="00371CB6" w:rsidRDefault="005047D7" w:rsidP="00F61A21">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5047D7" w:rsidRPr="00B34DCD" w:rsidTr="00F61A21">
        <w:tc>
          <w:tcPr>
            <w:tcW w:w="7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 п/п</w:t>
            </w:r>
          </w:p>
        </w:tc>
        <w:tc>
          <w:tcPr>
            <w:tcW w:w="2409"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Контролируемые разделы (темы)</w:t>
            </w:r>
          </w:p>
        </w:tc>
        <w:tc>
          <w:tcPr>
            <w:tcW w:w="1416" w:type="dxa"/>
          </w:tcPr>
          <w:p w:rsidR="005047D7" w:rsidRPr="00371CB6" w:rsidRDefault="005047D7" w:rsidP="00F61A2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71CB6">
              <w:rPr>
                <w:rFonts w:ascii="Times New Roman" w:hAnsi="Times New Roman"/>
                <w:b/>
                <w:sz w:val="24"/>
                <w:szCs w:val="24"/>
                <w:lang w:eastAsia="ru-RU"/>
              </w:rPr>
              <w:t>Код контролируемой компетенции</w:t>
            </w:r>
          </w:p>
        </w:tc>
        <w:tc>
          <w:tcPr>
            <w:tcW w:w="4958" w:type="dxa"/>
          </w:tcPr>
          <w:p w:rsidR="005047D7" w:rsidRPr="00371CB6" w:rsidRDefault="005047D7" w:rsidP="00F61A21">
            <w:pPr>
              <w:widowControl w:val="0"/>
              <w:autoSpaceDE w:val="0"/>
              <w:autoSpaceDN w:val="0"/>
              <w:adjustRightInd w:val="0"/>
              <w:spacing w:after="0" w:line="240" w:lineRule="auto"/>
              <w:contextualSpacing/>
              <w:rPr>
                <w:rFonts w:ascii="Times New Roman" w:hAnsi="Times New Roman"/>
                <w:b/>
                <w:sz w:val="24"/>
                <w:szCs w:val="24"/>
                <w:lang w:eastAsia="ru-RU"/>
              </w:rPr>
            </w:pPr>
            <w:r w:rsidRPr="00371CB6">
              <w:rPr>
                <w:rFonts w:ascii="Times New Roman" w:hAnsi="Times New Roman"/>
                <w:b/>
                <w:sz w:val="24"/>
                <w:szCs w:val="24"/>
                <w:lang w:eastAsia="ru-RU"/>
              </w:rPr>
              <w:t xml:space="preserve"> Наименование оценочного средства</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color w:val="000000"/>
                <w:spacing w:val="2"/>
                <w:sz w:val="24"/>
                <w:szCs w:val="24"/>
              </w:rPr>
            </w:pPr>
            <w:r w:rsidRPr="00371CB6">
              <w:rPr>
                <w:rFonts w:ascii="Times New Roman" w:hAnsi="Times New Roman"/>
                <w:color w:val="000000"/>
                <w:spacing w:val="2"/>
                <w:sz w:val="24"/>
                <w:szCs w:val="24"/>
              </w:rPr>
              <w:t xml:space="preserve">Философия образования: предмет философии образования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Истоки современной модели образования.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ОПК-4 </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Создание образовательной системы в эпоху Средневековья, Возрождения и Нового времени.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8A5E37">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Философия образования эпохи Нового и Новейшего времени </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Постмодернистский образ человека и педагогика. Изменение концептуального аппарата педагогики.</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Образовательные концепции современных философов. Изменения в педагогической практике.</w:t>
            </w:r>
          </w:p>
        </w:tc>
        <w:tc>
          <w:tcPr>
            <w:tcW w:w="1416"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ОПК-4</w:t>
            </w:r>
          </w:p>
          <w:p w:rsidR="005047D7" w:rsidRPr="00371CB6" w:rsidRDefault="005047D7" w:rsidP="00F61A21">
            <w:pPr>
              <w:spacing w:after="0" w:line="240" w:lineRule="auto"/>
              <w:rPr>
                <w:rFonts w:ascii="Times New Roman" w:hAnsi="Times New Roman"/>
                <w:sz w:val="24"/>
                <w:szCs w:val="24"/>
                <w:lang w:eastAsia="ru-RU"/>
              </w:rPr>
            </w:pP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5047D7" w:rsidRPr="00B34DCD" w:rsidTr="00F61A21">
        <w:tc>
          <w:tcPr>
            <w:tcW w:w="709" w:type="dxa"/>
          </w:tcPr>
          <w:p w:rsidR="005047D7" w:rsidRPr="00371CB6" w:rsidRDefault="005047D7" w:rsidP="00F61A21">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5047D7" w:rsidRPr="00371CB6" w:rsidRDefault="005047D7" w:rsidP="00F61A21">
            <w:pPr>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Образование сегодня. </w:t>
            </w:r>
          </w:p>
        </w:tc>
        <w:tc>
          <w:tcPr>
            <w:tcW w:w="1416"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УК-5</w:t>
            </w:r>
          </w:p>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4958" w:type="dxa"/>
          </w:tcPr>
          <w:p w:rsidR="005047D7" w:rsidRPr="00371CB6" w:rsidRDefault="005047D7" w:rsidP="00F61A2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5047D7"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lang w:eastAsia="ru-RU"/>
        </w:rPr>
      </w:pPr>
    </w:p>
    <w:p w:rsidR="005047D7" w:rsidRPr="00371CB6" w:rsidRDefault="005047D7" w:rsidP="00F61A21">
      <w:pPr>
        <w:autoSpaceDE w:val="0"/>
        <w:autoSpaceDN w:val="0"/>
        <w:adjustRightInd w:val="0"/>
        <w:spacing w:after="0" w:line="240" w:lineRule="auto"/>
        <w:ind w:firstLine="709"/>
        <w:jc w:val="both"/>
        <w:rPr>
          <w:rFonts w:ascii="Times New Roman" w:hAnsi="Times New Roman"/>
          <w:b/>
          <w:bCs/>
          <w:iCs/>
          <w:sz w:val="24"/>
          <w:szCs w:val="24"/>
          <w:lang w:eastAsia="ru-RU"/>
        </w:rPr>
      </w:pPr>
      <w:r w:rsidRPr="00371CB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047D7" w:rsidRPr="00371CB6" w:rsidRDefault="005047D7" w:rsidP="00F61A21">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5047D7" w:rsidRPr="00371CB6" w:rsidRDefault="005047D7" w:rsidP="00F61A21">
      <w:pPr>
        <w:spacing w:after="0" w:line="240" w:lineRule="auto"/>
        <w:jc w:val="both"/>
        <w:rPr>
          <w:rFonts w:ascii="Times New Roman" w:hAnsi="Times New Roman"/>
          <w:b/>
          <w:bCs/>
          <w:sz w:val="24"/>
          <w:szCs w:val="24"/>
        </w:rPr>
      </w:pPr>
      <w:r w:rsidRPr="00371CB6">
        <w:rPr>
          <w:rFonts w:ascii="Times New Roman" w:hAnsi="Times New Roman"/>
          <w:b/>
          <w:bCs/>
          <w:sz w:val="24"/>
          <w:szCs w:val="24"/>
        </w:rPr>
        <w:t xml:space="preserve">Тема 1. Философия образования: предмет философии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Особенности  дисциплины «Философия образования».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 xml:space="preserve">Предметная    область    философии образования и развитие представлений о ней в истории философской мысли.  </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Место и роль философии образования  в культуре.</w:t>
      </w:r>
    </w:p>
    <w:p w:rsidR="005047D7" w:rsidRPr="00371CB6" w:rsidRDefault="005047D7" w:rsidP="00F61A21">
      <w:pPr>
        <w:keepNext/>
        <w:widowControl w:val="0"/>
        <w:numPr>
          <w:ilvl w:val="0"/>
          <w:numId w:val="27"/>
        </w:numPr>
        <w:tabs>
          <w:tab w:val="left" w:pos="0"/>
          <w:tab w:val="left" w:pos="212"/>
          <w:tab w:val="left" w:pos="426"/>
        </w:tabs>
        <w:overflowPunct w:val="0"/>
        <w:autoSpaceDE w:val="0"/>
        <w:autoSpaceDN w:val="0"/>
        <w:adjustRightInd w:val="0"/>
        <w:spacing w:after="0"/>
        <w:contextualSpacing/>
        <w:jc w:val="both"/>
        <w:textAlignment w:val="baseline"/>
        <w:outlineLvl w:val="0"/>
        <w:rPr>
          <w:rFonts w:ascii="Times New Roman" w:hAnsi="Times New Roman"/>
          <w:b/>
          <w:sz w:val="24"/>
          <w:szCs w:val="24"/>
        </w:rPr>
      </w:pPr>
      <w:r w:rsidRPr="00371CB6">
        <w:rPr>
          <w:rFonts w:ascii="Times New Roman" w:hAnsi="Times New Roman"/>
          <w:sz w:val="24"/>
          <w:szCs w:val="24"/>
        </w:rPr>
        <w:t>Генезис философии образования.</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 xml:space="preserve">Практические задания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5047D7" w:rsidRPr="00371CB6" w:rsidRDefault="005047D7" w:rsidP="00F61A21">
      <w:pPr>
        <w:keepNext/>
        <w:spacing w:after="0" w:line="240" w:lineRule="auto"/>
        <w:ind w:firstLine="709"/>
        <w:jc w:val="both"/>
        <w:outlineLvl w:val="5"/>
        <w:rPr>
          <w:rFonts w:ascii="Times New Roman" w:hAnsi="Times New Roman"/>
          <w:b/>
          <w:sz w:val="24"/>
          <w:szCs w:val="24"/>
        </w:rPr>
      </w:pPr>
      <w:r w:rsidRPr="00371CB6">
        <w:rPr>
          <w:rFonts w:ascii="Times New Roman" w:hAnsi="Times New Roman"/>
          <w:b/>
          <w:sz w:val="24"/>
          <w:szCs w:val="24"/>
        </w:rPr>
        <w:t xml:space="preserve">Задание 3. Упражнения, комментарии </w:t>
      </w:r>
    </w:p>
    <w:p w:rsidR="005047D7" w:rsidRPr="00371CB6" w:rsidRDefault="005047D7" w:rsidP="00F61A21">
      <w:pPr>
        <w:spacing w:after="0" w:line="240" w:lineRule="auto"/>
        <w:ind w:firstLine="709"/>
        <w:jc w:val="both"/>
        <w:rPr>
          <w:rFonts w:ascii="Times New Roman" w:hAnsi="Times New Roman"/>
          <w:b/>
          <w:sz w:val="24"/>
          <w:szCs w:val="24"/>
        </w:rPr>
      </w:pP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ab/>
      </w:r>
      <w:r w:rsidRPr="00371CB6">
        <w:rPr>
          <w:rFonts w:ascii="Times New Roman" w:hAnsi="Times New Roman"/>
          <w:i/>
          <w:sz w:val="24"/>
          <w:szCs w:val="24"/>
        </w:rPr>
        <w:t xml:space="preserve">Прокомментируйте.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ab/>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Диодор Сицилийский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3. В чём, на ваш взгляд, отличие между мудростью и философией?</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4. Какое отношение имеет Пифагор к античной системе образования?</w:t>
      </w:r>
    </w:p>
    <w:p w:rsidR="005047D7" w:rsidRPr="00371CB6" w:rsidRDefault="005047D7" w:rsidP="00F61A21">
      <w:pPr>
        <w:spacing w:after="0" w:line="240" w:lineRule="auto"/>
        <w:jc w:val="both"/>
        <w:rPr>
          <w:rFonts w:ascii="Times New Roman" w:hAnsi="Times New Roman"/>
          <w:i/>
          <w:color w:val="000000"/>
          <w:spacing w:val="2"/>
          <w:sz w:val="24"/>
          <w:szCs w:val="24"/>
        </w:rPr>
      </w:pPr>
    </w:p>
    <w:p w:rsidR="005047D7" w:rsidRPr="00371CB6" w:rsidRDefault="005047D7" w:rsidP="00F61A21">
      <w:pPr>
        <w:spacing w:after="0" w:line="240" w:lineRule="auto"/>
        <w:jc w:val="both"/>
        <w:rPr>
          <w:rFonts w:ascii="Times New Roman" w:hAnsi="Times New Roman"/>
          <w:i/>
          <w:color w:val="000000"/>
          <w:spacing w:val="2"/>
          <w:sz w:val="24"/>
          <w:szCs w:val="24"/>
        </w:rPr>
      </w:pPr>
      <w:r w:rsidRPr="00371CB6">
        <w:rPr>
          <w:rFonts w:ascii="Times New Roman" w:hAnsi="Times New Roman"/>
          <w:i/>
          <w:color w:val="000000"/>
          <w:spacing w:val="2"/>
          <w:sz w:val="24"/>
          <w:szCs w:val="24"/>
        </w:rPr>
        <w:t>Информационный проект – презентация по одной из тем</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 xml:space="preserve">Предмет, разделы и функции философии образования. </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Возможности   практического   использования (технологизации) философско-образовательного знания применительно к решению наиболее актуальных вопросов выбора стратегий развития образовательных систем разного уровня.</w:t>
      </w:r>
    </w:p>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Прогнозирования целей, содержания и методов обучения, воспитания и развития учащихся, стандартизации, информатизации и компьютеризации в сфере образования.</w:t>
      </w:r>
    </w:p>
    <w:p w:rsidR="005047D7" w:rsidRPr="00371CB6" w:rsidRDefault="005047D7" w:rsidP="00F61A21">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5047D7" w:rsidRPr="00371CB6" w:rsidRDefault="005047D7" w:rsidP="00F61A21">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71CB6">
        <w:rPr>
          <w:rFonts w:ascii="Times New Roman" w:hAnsi="Times New Roman"/>
          <w:b/>
          <w:sz w:val="24"/>
          <w:szCs w:val="24"/>
          <w:lang w:eastAsia="ru-RU"/>
        </w:rPr>
        <w:t xml:space="preserve">Тема 2 Истоки современной модели образования.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Социально-культурные предпосылки возникновения образования в Индии. Веды. Упанишады.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Особенности китайской системы образования: социально-нравственный характер, обращенность в прошлое. </w:t>
      </w:r>
    </w:p>
    <w:p w:rsidR="005047D7" w:rsidRPr="00371CB6" w:rsidRDefault="005047D7" w:rsidP="00F61A21">
      <w:pPr>
        <w:widowControl w:val="0"/>
        <w:numPr>
          <w:ilvl w:val="0"/>
          <w:numId w:val="28"/>
        </w:numPr>
        <w:autoSpaceDE w:val="0"/>
        <w:autoSpaceDN w:val="0"/>
        <w:adjustRightInd w:val="0"/>
        <w:spacing w:after="0"/>
        <w:contextualSpacing/>
        <w:rPr>
          <w:rFonts w:ascii="Times New Roman" w:hAnsi="Times New Roman"/>
          <w:sz w:val="24"/>
          <w:szCs w:val="24"/>
        </w:rPr>
      </w:pPr>
      <w:r w:rsidRPr="00371CB6">
        <w:rPr>
          <w:rFonts w:ascii="Times New Roman" w:hAnsi="Times New Roman"/>
          <w:sz w:val="24"/>
          <w:szCs w:val="24"/>
        </w:rPr>
        <w:t xml:space="preserve">Общая  характеристика античной  системы образования и её основные черты. </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Практическое задание</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1.Заполните таблицу по одному из выдающихся философов древности:</w:t>
      </w:r>
    </w:p>
    <w:p w:rsidR="005047D7" w:rsidRPr="00371CB6" w:rsidRDefault="005047D7" w:rsidP="00F61A21">
      <w:pPr>
        <w:jc w:val="both"/>
        <w:rPr>
          <w:rFonts w:ascii="Times New Roman" w:hAnsi="Times New Roman"/>
          <w:sz w:val="24"/>
          <w:szCs w:val="24"/>
        </w:rPr>
      </w:pPr>
      <w:r w:rsidRPr="00371CB6">
        <w:rPr>
          <w:rFonts w:ascii="Times New Roman" w:hAnsi="Times New Roman"/>
          <w:sz w:val="24"/>
          <w:szCs w:val="24"/>
        </w:rPr>
        <w:t>Конфуцию, Сократу, Платону, Аристотелю, Плотину и др..</w:t>
      </w:r>
    </w:p>
    <w:tbl>
      <w:tblPr>
        <w:tblW w:w="0" w:type="auto"/>
        <w:tblLook w:val="00A0" w:firstRow="1" w:lastRow="0" w:firstColumn="1" w:lastColumn="0" w:noHBand="0" w:noVBand="0"/>
      </w:tblPr>
      <w:tblGrid>
        <w:gridCol w:w="486"/>
        <w:gridCol w:w="1182"/>
        <w:gridCol w:w="1987"/>
        <w:gridCol w:w="1840"/>
        <w:gridCol w:w="2268"/>
      </w:tblGrid>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w:t>
            </w: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Философ</w:t>
            </w: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Биографические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данные</w:t>
            </w: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обучении</w:t>
            </w: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 xml:space="preserve">Идеи в </w:t>
            </w:r>
          </w:p>
          <w:p w:rsidR="005047D7" w:rsidRPr="00B34DCD" w:rsidRDefault="005047D7" w:rsidP="00F61A21">
            <w:pPr>
              <w:jc w:val="both"/>
              <w:rPr>
                <w:rFonts w:ascii="Times New Roman" w:hAnsi="Times New Roman"/>
                <w:sz w:val="24"/>
                <w:szCs w:val="24"/>
              </w:rPr>
            </w:pPr>
            <w:r w:rsidRPr="00B34DCD">
              <w:rPr>
                <w:rFonts w:ascii="Times New Roman" w:hAnsi="Times New Roman"/>
                <w:sz w:val="24"/>
                <w:szCs w:val="24"/>
              </w:rPr>
              <w:t>воспитании</w:t>
            </w: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r w:rsidR="005047D7" w:rsidRPr="00B34DCD" w:rsidTr="00F61A21">
        <w:tc>
          <w:tcPr>
            <w:tcW w:w="48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182"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987"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184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both"/>
              <w:rPr>
                <w:rFonts w:ascii="Times New Roman" w:hAnsi="Times New Roman"/>
                <w:sz w:val="24"/>
                <w:szCs w:val="24"/>
              </w:rPr>
            </w:pPr>
          </w:p>
        </w:tc>
      </w:tr>
    </w:tbl>
    <w:p w:rsidR="005047D7" w:rsidRPr="00371CB6" w:rsidRDefault="005047D7" w:rsidP="00F61A21">
      <w:pPr>
        <w:spacing w:after="0"/>
        <w:rPr>
          <w:rFonts w:ascii="Times New Roman" w:hAnsi="Times New Roman"/>
          <w:b/>
          <w:bCs/>
          <w:sz w:val="24"/>
          <w:szCs w:val="24"/>
          <w:lang w:eastAsia="ru-RU"/>
        </w:rPr>
      </w:pPr>
    </w:p>
    <w:p w:rsidR="005047D7" w:rsidRPr="00371CB6" w:rsidRDefault="005047D7" w:rsidP="00F61A21">
      <w:pPr>
        <w:spacing w:after="0"/>
        <w:rPr>
          <w:rFonts w:ascii="Times New Roman" w:hAnsi="Times New Roman"/>
          <w:b/>
          <w:bCs/>
          <w:sz w:val="24"/>
          <w:szCs w:val="24"/>
          <w:lang w:eastAsia="ru-RU"/>
        </w:rPr>
      </w:pPr>
      <w:r w:rsidRPr="00371CB6">
        <w:rPr>
          <w:rFonts w:ascii="Times New Roman" w:hAnsi="Times New Roman"/>
          <w:b/>
          <w:bCs/>
          <w:sz w:val="24"/>
          <w:szCs w:val="24"/>
          <w:lang w:eastAsia="ru-RU"/>
        </w:rPr>
        <w:t xml:space="preserve">Контрольная работа по вопросам 1 и 2 темы </w:t>
      </w:r>
    </w:p>
    <w:p w:rsidR="005047D7" w:rsidRPr="00371CB6" w:rsidRDefault="005047D7" w:rsidP="00F61A21">
      <w:pPr>
        <w:spacing w:after="0"/>
        <w:rPr>
          <w:rFonts w:ascii="Times New Roman" w:hAnsi="Times New Roman"/>
          <w:b/>
          <w:sz w:val="24"/>
          <w:szCs w:val="24"/>
        </w:rPr>
      </w:pPr>
      <w:r w:rsidRPr="00371CB6">
        <w:rPr>
          <w:rFonts w:ascii="Times New Roman" w:hAnsi="Times New Roman"/>
          <w:b/>
          <w:sz w:val="24"/>
          <w:szCs w:val="24"/>
        </w:rPr>
        <w:t xml:space="preserve">Задание 1 Завершите определение соответствующим понятием  </w:t>
      </w:r>
    </w:p>
    <w:p w:rsidR="005047D7" w:rsidRPr="00371CB6" w:rsidRDefault="005047D7" w:rsidP="00F61A21">
      <w:pPr>
        <w:spacing w:after="0"/>
        <w:rPr>
          <w:rFonts w:ascii="Times New Roman" w:hAnsi="Times New Roman"/>
          <w:sz w:val="24"/>
          <w:szCs w:val="24"/>
        </w:rPr>
      </w:pPr>
      <w:r w:rsidRPr="00371CB6">
        <w:rPr>
          <w:rFonts w:ascii="Times New Roman" w:hAnsi="Times New Roman"/>
          <w:sz w:val="24"/>
          <w:szCs w:val="24"/>
        </w:rPr>
        <w:t xml:space="preserve">1) Искусство ведения спора, процветавшее особенно среди древнегреческих софистов,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2) Учение о всеобщих законах развития природы, общества, человека и мышления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2</w:t>
      </w:r>
      <w:r w:rsidRPr="00371CB6">
        <w:rPr>
          <w:rFonts w:ascii="Times New Roman" w:hAnsi="Times New Roman"/>
          <w:sz w:val="24"/>
          <w:szCs w:val="24"/>
        </w:rPr>
        <w:t xml:space="preserve">. </w:t>
      </w:r>
      <w:r w:rsidRPr="00371CB6">
        <w:rPr>
          <w:rFonts w:ascii="Times New Roman" w:hAnsi="Times New Roman"/>
          <w:b/>
          <w:sz w:val="24"/>
          <w:szCs w:val="24"/>
        </w:rPr>
        <w:t>Составьте интеллектуально-мотивирующую карту по теме «</w:t>
      </w:r>
      <w:r w:rsidRPr="00371CB6">
        <w:rPr>
          <w:rFonts w:ascii="Times New Roman" w:hAnsi="Times New Roman"/>
          <w:b/>
          <w:sz w:val="24"/>
          <w:szCs w:val="24"/>
          <w:lang w:eastAsia="ru-RU"/>
        </w:rPr>
        <w:t>Истоки современной модели образования</w:t>
      </w:r>
      <w:r w:rsidRPr="00371CB6">
        <w:rPr>
          <w:rFonts w:ascii="Times New Roman" w:hAnsi="Times New Roman"/>
          <w:b/>
          <w:sz w:val="24"/>
          <w:szCs w:val="24"/>
        </w:rPr>
        <w:t>»</w:t>
      </w:r>
      <w:r w:rsidRPr="00371CB6">
        <w:rPr>
          <w:rFonts w:ascii="Times New Roman" w:hAnsi="Times New Roman"/>
          <w:sz w:val="24"/>
          <w:szCs w:val="24"/>
        </w:rPr>
        <w:t xml:space="preserve"> опираясь на памятку составления и образцы карт, которые даны в приложении к РП.</w:t>
      </w:r>
    </w:p>
    <w:p w:rsidR="005047D7" w:rsidRPr="00371CB6" w:rsidRDefault="005047D7" w:rsidP="00F61A21">
      <w:pPr>
        <w:keepNext/>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Задание</w:t>
      </w:r>
      <w:r w:rsidRPr="00371CB6">
        <w:rPr>
          <w:rFonts w:ascii="Times New Roman" w:hAnsi="Times New Roman"/>
          <w:sz w:val="24"/>
          <w:szCs w:val="24"/>
        </w:rPr>
        <w:t xml:space="preserve"> 3. </w:t>
      </w:r>
      <w:r w:rsidRPr="00371CB6">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 xml:space="preserve"> Таблица – это «подсказка», в которой есть ответы на все вопросы. Ответы нужно записывать цифрами и словами. Например: 1 – 10 (ответ) и далее в столбик.</w:t>
      </w:r>
    </w:p>
    <w:p w:rsidR="005047D7" w:rsidRPr="00371CB6" w:rsidRDefault="005047D7" w:rsidP="00F61A21">
      <w:pPr>
        <w:numPr>
          <w:ilvl w:val="0"/>
          <w:numId w:val="18"/>
        </w:numPr>
        <w:spacing w:after="0" w:line="240" w:lineRule="auto"/>
        <w:contextualSpacing/>
        <w:jc w:val="center"/>
        <w:rPr>
          <w:rFonts w:ascii="Times New Roman" w:hAnsi="Times New Roman"/>
          <w:b/>
          <w:sz w:val="24"/>
          <w:szCs w:val="24"/>
        </w:rPr>
      </w:pPr>
      <w:r w:rsidRPr="00371CB6">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526"/>
        <w:gridCol w:w="850"/>
        <w:gridCol w:w="1418"/>
        <w:gridCol w:w="1276"/>
        <w:gridCol w:w="1701"/>
        <w:gridCol w:w="1134"/>
        <w:gridCol w:w="1659"/>
      </w:tblGrid>
      <w:tr w:rsidR="005047D7" w:rsidRPr="00B34DCD" w:rsidTr="00F61A21">
        <w:trPr>
          <w:trHeight w:val="223"/>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1.Философия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2.Игра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3.Непрерывным</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4.Общее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5.Математические науки</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6.Самообразование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7.Логика</w:t>
            </w:r>
          </w:p>
        </w:tc>
      </w:tr>
      <w:tr w:rsidR="005047D7" w:rsidRPr="00B34DCD" w:rsidTr="00F61A21">
        <w:trPr>
          <w:trHeight w:val="146"/>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8.Система образования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9.Эстетика</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10.Объяснительная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11.Душа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12.Образование</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13.Сеть</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14.Гуманитаризация образования</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15.Интернационализация образования</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16.Дошкольное</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17.Гуманизации образования</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18.Дополнительное образование</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19.Образовательные учреждения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20.Профессиональное</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21.Социальные группы</w:t>
            </w:r>
          </w:p>
        </w:tc>
      </w:tr>
      <w:tr w:rsidR="005047D7" w:rsidRPr="00B34DCD" w:rsidTr="00F61A21">
        <w:trPr>
          <w:trHeight w:val="58"/>
        </w:trPr>
        <w:tc>
          <w:tcPr>
            <w:tcW w:w="152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 xml:space="preserve">22.Подготовительный период </w:t>
            </w:r>
          </w:p>
        </w:tc>
        <w:tc>
          <w:tcPr>
            <w:tcW w:w="850"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23.Мораль</w:t>
            </w:r>
          </w:p>
        </w:tc>
        <w:tc>
          <w:tcPr>
            <w:tcW w:w="1418"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24.Учебный процесс</w:t>
            </w:r>
          </w:p>
        </w:tc>
        <w:tc>
          <w:tcPr>
            <w:tcW w:w="1276"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25.Наука</w:t>
            </w:r>
          </w:p>
        </w:tc>
        <w:tc>
          <w:tcPr>
            <w:tcW w:w="1701"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26.Форма обучения</w:t>
            </w:r>
          </w:p>
        </w:tc>
        <w:tc>
          <w:tcPr>
            <w:tcW w:w="1134"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27.Социальная</w:t>
            </w:r>
          </w:p>
        </w:tc>
        <w:tc>
          <w:tcPr>
            <w:tcW w:w="1659" w:type="dxa"/>
            <w:tcBorders>
              <w:top w:val="single" w:sz="4" w:space="0" w:color="auto"/>
              <w:left w:val="single" w:sz="4" w:space="0" w:color="auto"/>
              <w:bottom w:val="single" w:sz="4" w:space="0" w:color="auto"/>
              <w:right w:val="single" w:sz="4" w:space="0" w:color="auto"/>
            </w:tcBorders>
          </w:tcPr>
          <w:p w:rsidR="005047D7" w:rsidRPr="00B34DCD" w:rsidRDefault="005047D7" w:rsidP="00F61A21">
            <w:pPr>
              <w:jc w:val="center"/>
              <w:rPr>
                <w:rFonts w:ascii="Times New Roman" w:hAnsi="Times New Roman"/>
                <w:b/>
                <w:sz w:val="24"/>
                <w:szCs w:val="24"/>
              </w:rPr>
            </w:pPr>
            <w:r w:rsidRPr="00B34DCD">
              <w:rPr>
                <w:rFonts w:ascii="Times New Roman" w:hAnsi="Times New Roman"/>
                <w:b/>
                <w:sz w:val="24"/>
                <w:szCs w:val="24"/>
              </w:rPr>
              <w:t>28.Этика</w:t>
            </w:r>
          </w:p>
        </w:tc>
      </w:tr>
    </w:tbl>
    <w:p w:rsidR="005047D7" w:rsidRPr="00371CB6" w:rsidRDefault="005047D7" w:rsidP="00F61A21">
      <w:pPr>
        <w:spacing w:after="0" w:line="240" w:lineRule="auto"/>
        <w:jc w:val="center"/>
        <w:rPr>
          <w:rFonts w:ascii="Times New Roman" w:hAnsi="Times New Roman"/>
          <w:b/>
          <w:sz w:val="24"/>
          <w:szCs w:val="24"/>
        </w:rPr>
      </w:pPr>
    </w:p>
    <w:tbl>
      <w:tblPr>
        <w:tblW w:w="0" w:type="auto"/>
        <w:tblLook w:val="00A0" w:firstRow="1" w:lastRow="0" w:firstColumn="1" w:lastColumn="0" w:noHBand="0" w:noVBand="0"/>
      </w:tblPr>
      <w:tblGrid>
        <w:gridCol w:w="4784"/>
        <w:gridCol w:w="4786"/>
      </w:tblGrid>
      <w:tr w:rsidR="005047D7" w:rsidRPr="00B34DCD" w:rsidTr="00F61A21">
        <w:tc>
          <w:tcPr>
            <w:tcW w:w="4785" w:type="dxa"/>
            <w:tcBorders>
              <w:top w:val="single" w:sz="4" w:space="0" w:color="auto"/>
              <w:left w:val="single" w:sz="4" w:space="0" w:color="auto"/>
              <w:bottom w:val="single" w:sz="4" w:space="0" w:color="auto"/>
              <w:right w:val="single" w:sz="4" w:space="0" w:color="auto"/>
            </w:tcBorders>
          </w:tcPr>
          <w:p w:rsidR="005047D7" w:rsidRPr="00B34DCD" w:rsidRDefault="005047D7" w:rsidP="003371E1">
            <w:pPr>
              <w:spacing w:after="0" w:line="240" w:lineRule="auto"/>
              <w:jc w:val="center"/>
              <w:rPr>
                <w:rFonts w:ascii="Times New Roman" w:hAnsi="Times New Roman"/>
                <w:b/>
                <w:sz w:val="24"/>
                <w:szCs w:val="24"/>
              </w:rPr>
            </w:pPr>
          </w:p>
          <w:p w:rsidR="005047D7" w:rsidRPr="00B34DCD" w:rsidRDefault="005047D7" w:rsidP="003371E1">
            <w:pPr>
              <w:spacing w:after="0" w:line="240" w:lineRule="auto"/>
              <w:jc w:val="center"/>
              <w:rPr>
                <w:rFonts w:ascii="Times New Roman" w:hAnsi="Times New Roman"/>
                <w:b/>
                <w:sz w:val="24"/>
                <w:szCs w:val="24"/>
              </w:rPr>
            </w:pPr>
            <w:r w:rsidRPr="00B34DCD">
              <w:rPr>
                <w:rFonts w:ascii="Times New Roman" w:hAnsi="Times New Roman"/>
                <w:b/>
                <w:sz w:val="24"/>
                <w:szCs w:val="24"/>
              </w:rPr>
              <w:t>1 вариант</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Это процесс и результат приобщения человека к знаниям о мире.</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Философские науки.</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Область человеческой деятельности, направленная на выработку и систематизацию объективных знаний о действительности.</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Функция образования, которая нацелена на понимание и объяснение мира и законов его развития.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Функция образования, которая направлена на решение вопросов социального развития и управления.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Восточная преднаука, знание античности, знание Средневековья.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Основные виды образования.</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Усиление позиции общественных и гуманитарных наук.</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Повышение роли личности в результате учета ее интересов и потребностей.</w:t>
            </w:r>
          </w:p>
          <w:p w:rsidR="005047D7" w:rsidRPr="00B34DCD" w:rsidRDefault="005047D7" w:rsidP="003371E1">
            <w:pPr>
              <w:numPr>
                <w:ilvl w:val="0"/>
                <w:numId w:val="16"/>
              </w:numPr>
              <w:spacing w:after="0" w:line="240" w:lineRule="auto"/>
              <w:contextualSpacing/>
              <w:rPr>
                <w:rFonts w:ascii="Times New Roman" w:hAnsi="Times New Roman"/>
                <w:sz w:val="24"/>
                <w:szCs w:val="24"/>
              </w:rPr>
            </w:pPr>
            <w:r w:rsidRPr="00B34DCD">
              <w:rPr>
                <w:rFonts w:ascii="Times New Roman" w:hAnsi="Times New Roman"/>
                <w:sz w:val="24"/>
                <w:szCs w:val="24"/>
              </w:rPr>
              <w:t>Современное образование является…</w:t>
            </w:r>
          </w:p>
          <w:p w:rsidR="005047D7" w:rsidRPr="00B34DCD" w:rsidRDefault="005047D7" w:rsidP="003371E1">
            <w:pPr>
              <w:spacing w:after="0" w:line="240" w:lineRule="auto"/>
              <w:ind w:left="720"/>
              <w:contextualSpacing/>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tcPr>
          <w:p w:rsidR="005047D7" w:rsidRPr="00B34DCD" w:rsidRDefault="005047D7" w:rsidP="003371E1">
            <w:pPr>
              <w:spacing w:after="0" w:line="240" w:lineRule="auto"/>
              <w:jc w:val="center"/>
              <w:rPr>
                <w:rFonts w:ascii="Times New Roman" w:hAnsi="Times New Roman"/>
                <w:b/>
                <w:sz w:val="24"/>
                <w:szCs w:val="24"/>
              </w:rPr>
            </w:pPr>
          </w:p>
          <w:p w:rsidR="005047D7" w:rsidRPr="00B34DCD" w:rsidRDefault="005047D7" w:rsidP="003371E1">
            <w:pPr>
              <w:spacing w:after="0" w:line="240" w:lineRule="auto"/>
              <w:jc w:val="center"/>
              <w:rPr>
                <w:rFonts w:ascii="Times New Roman" w:hAnsi="Times New Roman"/>
                <w:b/>
                <w:sz w:val="24"/>
                <w:szCs w:val="24"/>
              </w:rPr>
            </w:pPr>
            <w:r w:rsidRPr="00B34DCD">
              <w:rPr>
                <w:rFonts w:ascii="Times New Roman" w:hAnsi="Times New Roman"/>
                <w:b/>
                <w:sz w:val="24"/>
                <w:szCs w:val="24"/>
              </w:rPr>
              <w:t>2 вариант</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Включает в себя ступени дошкольного, общего, профессионального образования, а так же дополнительное образование.</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Сближение и гармонизация образовательных систем разных стран с целью организации единого образовательного пространства.</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Самостоятельная работа по приобретению знаний о мире, опыта, культурных ценностей.</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Кружки, секции, воскресные школы.</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Процесс передачи и усвоения знаний.</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Учителя, студенты, учащиеся.</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Школы, колледжи, университеты.</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Относительно самостоятельная подсистема социальной жизни.</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Очная, заочная, экстернатная.</w:t>
            </w:r>
          </w:p>
          <w:p w:rsidR="005047D7" w:rsidRPr="00B34DCD" w:rsidRDefault="005047D7" w:rsidP="003371E1">
            <w:pPr>
              <w:numPr>
                <w:ilvl w:val="0"/>
                <w:numId w:val="17"/>
              </w:numPr>
              <w:spacing w:after="0" w:line="240" w:lineRule="auto"/>
              <w:contextualSpacing/>
              <w:rPr>
                <w:rFonts w:ascii="Times New Roman" w:hAnsi="Times New Roman"/>
                <w:sz w:val="24"/>
                <w:szCs w:val="24"/>
              </w:rPr>
            </w:pPr>
            <w:r w:rsidRPr="00B34DCD">
              <w:rPr>
                <w:rFonts w:ascii="Times New Roman" w:hAnsi="Times New Roman"/>
                <w:sz w:val="24"/>
                <w:szCs w:val="24"/>
              </w:rPr>
              <w:t>Алгебра, геометрия, арифметика.</w:t>
            </w:r>
          </w:p>
        </w:tc>
      </w:tr>
    </w:tbl>
    <w:p w:rsidR="005047D7" w:rsidRPr="00371CB6" w:rsidRDefault="005047D7" w:rsidP="00F61A21">
      <w:pPr>
        <w:spacing w:after="0" w:line="240" w:lineRule="auto"/>
        <w:jc w:val="center"/>
        <w:rPr>
          <w:rFonts w:ascii="Times New Roman" w:hAnsi="Times New Roman"/>
          <w:b/>
          <w:sz w:val="24"/>
          <w:szCs w:val="24"/>
        </w:rPr>
      </w:pPr>
    </w:p>
    <w:p w:rsidR="005047D7" w:rsidRPr="00371CB6" w:rsidRDefault="005047D7" w:rsidP="00F61A21">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4"/>
          <w:szCs w:val="24"/>
        </w:rPr>
      </w:pPr>
    </w:p>
    <w:p w:rsidR="005047D7" w:rsidRPr="00371CB6" w:rsidRDefault="005047D7" w:rsidP="00F61A21">
      <w:pPr>
        <w:spacing w:after="0" w:line="240" w:lineRule="auto"/>
        <w:jc w:val="both"/>
        <w:rPr>
          <w:rFonts w:ascii="Times New Roman" w:hAnsi="Times New Roman"/>
          <w:b/>
          <w:sz w:val="24"/>
          <w:szCs w:val="24"/>
          <w:u w:val="single"/>
          <w:lang w:eastAsia="ru-RU"/>
        </w:rPr>
      </w:pPr>
      <w:r w:rsidRPr="00371CB6">
        <w:rPr>
          <w:rFonts w:ascii="Times New Roman" w:hAnsi="Times New Roman"/>
          <w:b/>
          <w:sz w:val="24"/>
          <w:szCs w:val="24"/>
        </w:rPr>
        <w:t>Задание 4</w:t>
      </w:r>
      <w:r w:rsidRPr="00371CB6">
        <w:rPr>
          <w:rFonts w:ascii="Times New Roman" w:hAnsi="Times New Roman"/>
          <w:b/>
          <w:sz w:val="24"/>
          <w:szCs w:val="24"/>
          <w:u w:val="single"/>
        </w:rPr>
        <w:t xml:space="preserve">. </w:t>
      </w:r>
      <w:r w:rsidRPr="00371CB6">
        <w:rPr>
          <w:rFonts w:ascii="Times New Roman" w:hAnsi="Times New Roman"/>
          <w:b/>
          <w:sz w:val="24"/>
          <w:szCs w:val="24"/>
          <w:u w:val="single"/>
          <w:lang w:eastAsia="ru-RU"/>
        </w:rPr>
        <w:t xml:space="preserve"> Исправьте допущенные ошибки</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1) Душа, по мнению Сократа, принадлежит обоим мирам – миру теней и миру идей.</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2) Знание равноценно добродетели: мудрый не может быть злым, по мнению Эпикура.</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5047D7" w:rsidRPr="00371CB6"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4) Избегай крайностей и придерживайся добродетели.</w:t>
      </w:r>
    </w:p>
    <w:p w:rsidR="005047D7" w:rsidRDefault="005047D7" w:rsidP="00F61A21">
      <w:pPr>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5) Аристотель основал Академию.</w:t>
      </w:r>
    </w:p>
    <w:p w:rsidR="003371E1" w:rsidRPr="00371CB6" w:rsidRDefault="003371E1" w:rsidP="00F61A21">
      <w:pPr>
        <w:spacing w:after="0" w:line="240" w:lineRule="auto"/>
        <w:contextualSpacing/>
        <w:jc w:val="both"/>
        <w:rPr>
          <w:rFonts w:ascii="Times New Roman" w:hAnsi="Times New Roman"/>
          <w:sz w:val="24"/>
          <w:szCs w:val="24"/>
          <w:lang w:eastAsia="ru-RU"/>
        </w:rPr>
      </w:pP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003371E1">
        <w:rPr>
          <w:rFonts w:ascii="Times New Roman" w:hAnsi="Times New Roman"/>
          <w:b/>
          <w:sz w:val="24"/>
          <w:szCs w:val="24"/>
        </w:rPr>
        <w:t xml:space="preserve"> </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5047D7" w:rsidRPr="00371CB6" w:rsidRDefault="005047D7" w:rsidP="00F61A21">
      <w:pPr>
        <w:keepNext/>
        <w:spacing w:after="0" w:line="240" w:lineRule="auto"/>
        <w:jc w:val="both"/>
        <w:outlineLvl w:val="2"/>
        <w:rPr>
          <w:rFonts w:ascii="Times New Roman" w:hAnsi="Times New Roman"/>
          <w:i/>
          <w:sz w:val="24"/>
          <w:szCs w:val="24"/>
        </w:rPr>
      </w:pPr>
    </w:p>
    <w:p w:rsidR="005047D7" w:rsidRPr="00371CB6" w:rsidRDefault="005047D7" w:rsidP="00F61A21">
      <w:pPr>
        <w:keepNext/>
        <w:spacing w:after="0" w:line="240" w:lineRule="auto"/>
        <w:jc w:val="both"/>
        <w:outlineLvl w:val="2"/>
        <w:rPr>
          <w:rFonts w:ascii="Times New Roman" w:hAnsi="Times New Roman"/>
          <w:b/>
          <w:sz w:val="24"/>
          <w:szCs w:val="24"/>
          <w:u w:val="single"/>
        </w:rPr>
      </w:pPr>
      <w:r w:rsidRPr="00371CB6">
        <w:rPr>
          <w:rFonts w:ascii="Times New Roman" w:hAnsi="Times New Roman"/>
          <w:b/>
          <w:sz w:val="24"/>
          <w:szCs w:val="24"/>
        </w:rPr>
        <w:t xml:space="preserve">Задание 6. </w:t>
      </w:r>
      <w:r w:rsidRPr="00371CB6">
        <w:rPr>
          <w:rFonts w:ascii="Times New Roman" w:hAnsi="Times New Roman"/>
          <w:b/>
          <w:sz w:val="24"/>
          <w:szCs w:val="24"/>
          <w:u w:val="single"/>
        </w:rPr>
        <w:t>Ответьте на вопросы</w:t>
      </w:r>
    </w:p>
    <w:p w:rsidR="005047D7" w:rsidRPr="00371CB6" w:rsidRDefault="005047D7" w:rsidP="00F61A21">
      <w:pPr>
        <w:numPr>
          <w:ilvl w:val="0"/>
          <w:numId w:val="15"/>
        </w:numPr>
        <w:spacing w:after="0" w:line="240" w:lineRule="auto"/>
        <w:ind w:left="360" w:hanging="360"/>
        <w:contextualSpacing/>
        <w:jc w:val="both"/>
        <w:rPr>
          <w:rFonts w:ascii="Times New Roman" w:hAnsi="Times New Roman"/>
          <w:sz w:val="24"/>
          <w:szCs w:val="24"/>
        </w:rPr>
      </w:pPr>
      <w:r w:rsidRPr="00371CB6">
        <w:rPr>
          <w:rFonts w:ascii="Times New Roman" w:hAnsi="Times New Roman"/>
          <w:sz w:val="24"/>
          <w:szCs w:val="24"/>
        </w:rPr>
        <w:t>Дайте краткую характеристику системы образования Античной философии.</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sz w:val="24"/>
          <w:szCs w:val="24"/>
        </w:rPr>
        <w:t>2. Раскройте сущность Пайдейи как идеала гармоничного образования.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Тема 3</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
          <w:sz w:val="24"/>
          <w:szCs w:val="24"/>
        </w:rPr>
        <w:t xml:space="preserve">Развитие философии в Средние века, эпоху Возрождения и Нового времени </w:t>
      </w:r>
      <w:r w:rsidRPr="00371CB6">
        <w:rPr>
          <w:rFonts w:ascii="Times New Roman" w:hAnsi="Times New Roman"/>
          <w:bCs/>
          <w:sz w:val="24"/>
          <w:szCs w:val="24"/>
        </w:rPr>
        <w:t>Вопросы к занятию</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1.</w:t>
      </w:r>
      <w:r w:rsidRPr="00371CB6">
        <w:rPr>
          <w:rFonts w:ascii="Times New Roman" w:hAnsi="Times New Roman"/>
          <w:sz w:val="24"/>
          <w:szCs w:val="24"/>
          <w:lang w:eastAsia="ru-RU"/>
        </w:rPr>
        <w:tab/>
        <w:t xml:space="preserve">Особенности средневековой патристики и схоластики и отражение их основных проблем в образовании. </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2.</w:t>
      </w:r>
      <w:r w:rsidRPr="00371CB6">
        <w:rPr>
          <w:rFonts w:ascii="Times New Roman" w:hAnsi="Times New Roman"/>
          <w:sz w:val="24"/>
          <w:szCs w:val="24"/>
          <w:lang w:eastAsia="ru-RU"/>
        </w:rPr>
        <w:tab/>
        <w:t xml:space="preserve">Университетское образование и заложение основ европейской системы образования. </w:t>
      </w:r>
    </w:p>
    <w:p w:rsidR="005047D7" w:rsidRPr="00371CB6"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3.</w:t>
      </w:r>
      <w:r w:rsidRPr="00371CB6">
        <w:rPr>
          <w:rFonts w:ascii="Times New Roman" w:hAnsi="Times New Roman"/>
          <w:sz w:val="24"/>
          <w:szCs w:val="24"/>
          <w:lang w:eastAsia="ru-RU"/>
        </w:rPr>
        <w:tab/>
        <w:t xml:space="preserve">Гуманизм и антропоцентризм как характерные черты нового мировоззрения и их отражение на обучении и воспитании. </w:t>
      </w:r>
    </w:p>
    <w:p w:rsidR="005047D7" w:rsidRDefault="005047D7"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371CB6">
        <w:rPr>
          <w:rFonts w:ascii="Times New Roman" w:hAnsi="Times New Roman"/>
          <w:sz w:val="24"/>
          <w:szCs w:val="24"/>
          <w:lang w:eastAsia="ru-RU"/>
        </w:rPr>
        <w:t>4.</w:t>
      </w:r>
      <w:r w:rsidRPr="00371CB6">
        <w:rPr>
          <w:rFonts w:ascii="Times New Roman" w:hAnsi="Times New Roman"/>
          <w:sz w:val="24"/>
          <w:szCs w:val="24"/>
          <w:lang w:eastAsia="ru-RU"/>
        </w:rPr>
        <w:tab/>
        <w:t xml:space="preserve">Роль Реформации и научной революции ХVI – ХVII вв. в становлении   системы образования Нового времени. </w:t>
      </w:r>
    </w:p>
    <w:p w:rsidR="003371E1" w:rsidRPr="00371CB6" w:rsidRDefault="003371E1" w:rsidP="00F61A21">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Заполните таблицу по одному из выдающихся философов данного периода:</w:t>
      </w:r>
    </w:p>
    <w:p w:rsidR="005047D7" w:rsidRPr="00371CB6" w:rsidRDefault="005047D7" w:rsidP="00F61A21">
      <w:pPr>
        <w:jc w:val="both"/>
        <w:rPr>
          <w:rFonts w:ascii="Times New Roman" w:hAnsi="Times New Roman"/>
          <w:sz w:val="24"/>
          <w:szCs w:val="24"/>
        </w:rPr>
      </w:pPr>
      <w:r w:rsidRPr="00371CB6">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407"/>
        <w:gridCol w:w="2977"/>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40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обучении</w:t>
            </w:r>
          </w:p>
        </w:tc>
        <w:tc>
          <w:tcPr>
            <w:tcW w:w="29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Идеи в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Образовании </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40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9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sz w:val="24"/>
          <w:szCs w:val="24"/>
        </w:rPr>
        <w:t xml:space="preserve">. </w:t>
      </w:r>
      <w:r w:rsidRPr="00371CB6">
        <w:rPr>
          <w:rFonts w:ascii="Times New Roman" w:hAnsi="Times New Roman"/>
          <w:b/>
          <w:sz w:val="24"/>
          <w:szCs w:val="24"/>
          <w:u w:val="single"/>
        </w:rPr>
        <w:t>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 xml:space="preserve">Задание 5 </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i/>
          <w:sz w:val="24"/>
          <w:szCs w:val="24"/>
        </w:rPr>
        <w:tab/>
        <w:t>По данным биографии определите имя мыслителя.</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sz w:val="24"/>
          <w:szCs w:val="24"/>
        </w:rPr>
        <w:t xml:space="preserve">2. </w:t>
      </w:r>
      <w:r w:rsidRPr="00371CB6">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5047D7" w:rsidRPr="00371CB6" w:rsidRDefault="005047D7" w:rsidP="00F61A21">
      <w:pPr>
        <w:keepNext/>
        <w:spacing w:after="0" w:line="240" w:lineRule="auto"/>
        <w:jc w:val="both"/>
        <w:outlineLvl w:val="3"/>
        <w:rPr>
          <w:rFonts w:ascii="Times New Roman" w:hAnsi="Times New Roman"/>
          <w:b/>
          <w:sz w:val="24"/>
          <w:szCs w:val="24"/>
        </w:rPr>
      </w:pPr>
      <w:r w:rsidRPr="00371CB6">
        <w:rPr>
          <w:rFonts w:ascii="Times New Roman" w:hAnsi="Times New Roman"/>
          <w:b/>
          <w:sz w:val="24"/>
          <w:szCs w:val="24"/>
        </w:rPr>
        <w:t>Тема 4</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Философия образования эпохи Просвещения и немецкая классическая философия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Развитие образования в эпоху Просвещения.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Немецкая классическая философия — духовное выражение противоречивого процесса утверждения буржуазной системы образования.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 xml:space="preserve">Учение И. Канта и Г. В. Ф. Гегеля об обучении и воспитании.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4.</w:t>
      </w:r>
      <w:r w:rsidRPr="00371CB6">
        <w:rPr>
          <w:rFonts w:ascii="Times New Roman" w:hAnsi="Times New Roman"/>
          <w:bCs/>
          <w:sz w:val="24"/>
          <w:szCs w:val="24"/>
        </w:rPr>
        <w:tab/>
        <w:t>Позитивистская и прагматическая концепция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sz w:val="24"/>
          <w:szCs w:val="24"/>
        </w:rPr>
      </w:pPr>
      <w:r w:rsidRPr="00371CB6">
        <w:rPr>
          <w:rFonts w:ascii="Times New Roman" w:hAnsi="Times New Roman"/>
          <w:b/>
          <w:sz w:val="24"/>
          <w:szCs w:val="24"/>
          <w:lang w:eastAsia="ru-RU"/>
        </w:rPr>
        <w:t>Задание</w:t>
      </w:r>
      <w:r w:rsidRPr="00371CB6">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2265"/>
        <w:gridCol w:w="3260"/>
      </w:tblGrid>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w:t>
            </w:r>
          </w:p>
        </w:tc>
        <w:tc>
          <w:tcPr>
            <w:tcW w:w="992"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Фило-соф</w:t>
            </w:r>
          </w:p>
        </w:tc>
        <w:tc>
          <w:tcPr>
            <w:tcW w:w="2177"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 xml:space="preserve">Биографические </w:t>
            </w:r>
          </w:p>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данные</w:t>
            </w:r>
          </w:p>
        </w:tc>
        <w:tc>
          <w:tcPr>
            <w:tcW w:w="2265"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обучении</w:t>
            </w:r>
          </w:p>
        </w:tc>
        <w:tc>
          <w:tcPr>
            <w:tcW w:w="3260" w:type="dxa"/>
          </w:tcPr>
          <w:p w:rsidR="005047D7" w:rsidRPr="00B34DCD" w:rsidRDefault="005047D7" w:rsidP="00B34DCD">
            <w:pPr>
              <w:widowControl w:val="0"/>
              <w:autoSpaceDE w:val="0"/>
              <w:autoSpaceDN w:val="0"/>
              <w:adjustRightInd w:val="0"/>
              <w:spacing w:after="0" w:line="240" w:lineRule="auto"/>
              <w:jc w:val="both"/>
              <w:rPr>
                <w:rFonts w:ascii="Times New Roman" w:hAnsi="Times New Roman"/>
                <w:sz w:val="24"/>
                <w:szCs w:val="24"/>
                <w:lang w:eastAsia="ru-RU"/>
              </w:rPr>
            </w:pPr>
            <w:r w:rsidRPr="00B34DCD">
              <w:rPr>
                <w:rFonts w:ascii="Times New Roman" w:hAnsi="Times New Roman"/>
                <w:sz w:val="24"/>
                <w:szCs w:val="24"/>
                <w:lang w:eastAsia="ru-RU"/>
              </w:rPr>
              <w:t>Идеи в воспитании</w:t>
            </w: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r w:rsidR="005047D7" w:rsidRPr="00B34DCD" w:rsidTr="00B34DCD">
        <w:tc>
          <w:tcPr>
            <w:tcW w:w="486"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992"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177"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2265"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c>
          <w:tcPr>
            <w:tcW w:w="3260" w:type="dxa"/>
          </w:tcPr>
          <w:p w:rsidR="005047D7" w:rsidRPr="00B34DCD" w:rsidRDefault="005047D7" w:rsidP="00B34DCD">
            <w:pPr>
              <w:widowControl w:val="0"/>
              <w:autoSpaceDE w:val="0"/>
              <w:autoSpaceDN w:val="0"/>
              <w:adjustRightInd w:val="0"/>
              <w:spacing w:after="0" w:line="240" w:lineRule="auto"/>
              <w:jc w:val="both"/>
              <w:rPr>
                <w:sz w:val="24"/>
                <w:szCs w:val="24"/>
                <w:lang w:eastAsia="ru-RU"/>
              </w:rPr>
            </w:pPr>
          </w:p>
        </w:tc>
      </w:tr>
    </w:tbl>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Задание 3Составьте многомерный конспект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w:t>
      </w:r>
      <w:r w:rsidRPr="00371CB6">
        <w:rPr>
          <w:rFonts w:ascii="Times New Roman" w:hAnsi="Times New Roman"/>
          <w:sz w:val="24"/>
          <w:szCs w:val="24"/>
          <w:lang w:eastAsia="ru-RU"/>
        </w:rPr>
        <w:t>РП и ФОСу</w:t>
      </w:r>
      <w:r w:rsidRPr="00371CB6">
        <w:rPr>
          <w:rFonts w:ascii="Times New Roman" w:hAnsi="Times New Roman"/>
          <w:b/>
          <w:i/>
          <w:sz w:val="24"/>
          <w:szCs w:val="24"/>
          <w:lang w:eastAsia="ru-RU"/>
        </w:rPr>
        <w:t>.</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sz w:val="24"/>
          <w:szCs w:val="24"/>
        </w:rPr>
        <w:t>Тема 5</w:t>
      </w:r>
    </w:p>
    <w:p w:rsidR="005047D7" w:rsidRPr="00371CB6" w:rsidRDefault="005047D7" w:rsidP="00F61A21">
      <w:pPr>
        <w:spacing w:after="0"/>
        <w:jc w:val="both"/>
        <w:rPr>
          <w:rFonts w:ascii="Times New Roman" w:hAnsi="Times New Roman"/>
          <w:b/>
          <w:sz w:val="24"/>
          <w:szCs w:val="24"/>
        </w:rPr>
      </w:pPr>
      <w:r w:rsidRPr="00371CB6">
        <w:rPr>
          <w:rFonts w:ascii="Times New Roman" w:hAnsi="Times New Roman"/>
          <w:b/>
          <w:sz w:val="24"/>
          <w:szCs w:val="24"/>
        </w:rPr>
        <w:t xml:space="preserve">Постмодернистский образ человека и педагогика. Изменение концептуального аппарата педагогики.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 xml:space="preserve">Формирование постмодернистского образа человека и педагогика. </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Изменение концептуального аппарата педагогики под влиянием идей позитивизма и прагматизма.</w:t>
      </w:r>
    </w:p>
    <w:p w:rsidR="005047D7" w:rsidRPr="00371CB6" w:rsidRDefault="005047D7" w:rsidP="00F61A21">
      <w:pPr>
        <w:keepNext/>
        <w:widowControl w:val="0"/>
        <w:numPr>
          <w:ilvl w:val="0"/>
          <w:numId w:val="30"/>
        </w:numPr>
        <w:autoSpaceDE w:val="0"/>
        <w:autoSpaceDN w:val="0"/>
        <w:adjustRightInd w:val="0"/>
        <w:spacing w:after="0"/>
        <w:contextualSpacing/>
        <w:jc w:val="both"/>
        <w:outlineLvl w:val="0"/>
        <w:rPr>
          <w:rFonts w:ascii="Times New Roman" w:hAnsi="Times New Roman"/>
          <w:bCs/>
          <w:sz w:val="24"/>
          <w:szCs w:val="24"/>
        </w:rPr>
      </w:pPr>
      <w:r w:rsidRPr="00371CB6">
        <w:rPr>
          <w:rFonts w:ascii="Times New Roman" w:hAnsi="Times New Roman"/>
          <w:bCs/>
          <w:sz w:val="24"/>
          <w:szCs w:val="24"/>
        </w:rPr>
        <w:t>Социально-культурные предпосылки формирования философии образования в России.</w:t>
      </w:r>
    </w:p>
    <w:p w:rsidR="005047D7" w:rsidRPr="00371CB6" w:rsidRDefault="005047D7" w:rsidP="00F61A21">
      <w:pPr>
        <w:keepNext/>
        <w:numPr>
          <w:ilvl w:val="0"/>
          <w:numId w:val="30"/>
        </w:numPr>
        <w:spacing w:after="0"/>
        <w:contextualSpacing/>
        <w:jc w:val="both"/>
        <w:outlineLvl w:val="0"/>
        <w:rPr>
          <w:rFonts w:ascii="Times New Roman" w:hAnsi="Times New Roman"/>
          <w:bCs/>
          <w:sz w:val="24"/>
          <w:szCs w:val="24"/>
        </w:rPr>
      </w:pPr>
      <w:r w:rsidRPr="00371CB6">
        <w:rPr>
          <w:rFonts w:ascii="Times New Roman" w:hAnsi="Times New Roman"/>
          <w:bCs/>
          <w:sz w:val="24"/>
          <w:szCs w:val="24"/>
        </w:rPr>
        <w:t>Философия образования в России до ХХ века. Школьное и университетское образование в России.</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Задание</w:t>
      </w:r>
      <w:r w:rsidRPr="00371CB6">
        <w:rPr>
          <w:rFonts w:ascii="Times New Roman" w:hAnsi="Times New Roman"/>
          <w:sz w:val="24"/>
          <w:szCs w:val="24"/>
        </w:rPr>
        <w:t xml:space="preserve"> 1. </w:t>
      </w:r>
      <w:r w:rsidRPr="00371CB6">
        <w:rPr>
          <w:rFonts w:ascii="Times New Roman" w:hAnsi="Times New Roman"/>
          <w:b/>
          <w:sz w:val="24"/>
          <w:szCs w:val="24"/>
        </w:rPr>
        <w:t>Выполните информационный проект - презентацию по одной из предлагаемых тем:</w:t>
      </w:r>
    </w:p>
    <w:p w:rsidR="005047D7" w:rsidRPr="00371CB6" w:rsidRDefault="005047D7" w:rsidP="00F61A21">
      <w:pPr>
        <w:numPr>
          <w:ilvl w:val="0"/>
          <w:numId w:val="31"/>
        </w:numPr>
        <w:ind w:left="360"/>
        <w:contextualSpacing/>
        <w:rPr>
          <w:rFonts w:ascii="Times New Roman" w:hAnsi="Times New Roman"/>
          <w:sz w:val="24"/>
          <w:szCs w:val="24"/>
        </w:rPr>
      </w:pPr>
      <w:r w:rsidRPr="00371CB6">
        <w:rPr>
          <w:rFonts w:ascii="Times New Roman" w:hAnsi="Times New Roman"/>
          <w:sz w:val="24"/>
          <w:szCs w:val="24"/>
        </w:rPr>
        <w:t>Философия образования в России до ХХ века.</w:t>
      </w:r>
    </w:p>
    <w:p w:rsidR="005047D7" w:rsidRPr="00371CB6" w:rsidRDefault="005047D7" w:rsidP="00F61A21">
      <w:pPr>
        <w:numPr>
          <w:ilvl w:val="0"/>
          <w:numId w:val="31"/>
        </w:numPr>
        <w:ind w:left="360"/>
        <w:contextualSpacing/>
        <w:rPr>
          <w:rFonts w:ascii="Times New Roman" w:hAnsi="Times New Roman"/>
          <w:sz w:val="24"/>
          <w:szCs w:val="24"/>
        </w:rPr>
      </w:pPr>
      <w:r w:rsidRPr="00371CB6">
        <w:rPr>
          <w:rFonts w:ascii="Times New Roman" w:hAnsi="Times New Roman"/>
          <w:sz w:val="24"/>
          <w:szCs w:val="24"/>
        </w:rPr>
        <w:t>Школьное и университетское образование в России.</w:t>
      </w:r>
    </w:p>
    <w:p w:rsidR="005047D7" w:rsidRPr="00371CB6" w:rsidRDefault="005047D7" w:rsidP="00F61A21">
      <w:pPr>
        <w:numPr>
          <w:ilvl w:val="0"/>
          <w:numId w:val="31"/>
        </w:num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Сфера образования как непосредственный   и работоспособный  "агент"  будущего.</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Требования</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1.</w:t>
      </w:r>
      <w:r w:rsidRPr="00371CB6">
        <w:rPr>
          <w:rFonts w:ascii="Times New Roman" w:hAnsi="Times New Roman"/>
          <w:sz w:val="24"/>
          <w:szCs w:val="24"/>
        </w:rPr>
        <w:tab/>
        <w:t>Минимум 10, максимум 15 слайдов.</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2.</w:t>
      </w:r>
      <w:r w:rsidRPr="00371CB6">
        <w:rPr>
          <w:rFonts w:ascii="Times New Roman" w:hAnsi="Times New Roman"/>
          <w:sz w:val="24"/>
          <w:szCs w:val="24"/>
        </w:rPr>
        <w:tab/>
        <w:t>Первый слацд – название, автор.</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3.</w:t>
      </w:r>
      <w:r w:rsidRPr="00371CB6">
        <w:rPr>
          <w:rFonts w:ascii="Times New Roman" w:hAnsi="Times New Roman"/>
          <w:sz w:val="24"/>
          <w:szCs w:val="24"/>
        </w:rPr>
        <w:tab/>
        <w:t>Второй слайд – план и литература.</w:t>
      </w:r>
    </w:p>
    <w:p w:rsidR="005047D7" w:rsidRPr="00371CB6" w:rsidRDefault="005047D7" w:rsidP="00F61A21">
      <w:pPr>
        <w:spacing w:after="0" w:line="240" w:lineRule="auto"/>
        <w:ind w:left="360"/>
        <w:contextualSpacing/>
        <w:jc w:val="both"/>
        <w:rPr>
          <w:rFonts w:ascii="Times New Roman" w:hAnsi="Times New Roman"/>
          <w:sz w:val="24"/>
          <w:szCs w:val="24"/>
        </w:rPr>
      </w:pPr>
      <w:r w:rsidRPr="00371CB6">
        <w:rPr>
          <w:rFonts w:ascii="Times New Roman" w:hAnsi="Times New Roman"/>
          <w:sz w:val="24"/>
          <w:szCs w:val="24"/>
        </w:rPr>
        <w:t>4.</w:t>
      </w:r>
      <w:r w:rsidRPr="00371CB6">
        <w:rPr>
          <w:rFonts w:ascii="Times New Roman" w:hAnsi="Times New Roman"/>
          <w:sz w:val="24"/>
          <w:szCs w:val="24"/>
        </w:rPr>
        <w:tab/>
        <w:t>Третий - 10 (15) слайд содержание темы</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 3</w:t>
      </w:r>
      <w:r w:rsidRPr="00371CB6">
        <w:rPr>
          <w:rFonts w:ascii="Times New Roman" w:hAnsi="Times New Roman"/>
          <w:b/>
          <w:sz w:val="24"/>
          <w:szCs w:val="24"/>
          <w:u w:val="single"/>
        </w:rPr>
        <w:t xml:space="preserve"> Составьте интеллектуально-мотивирующую карту</w:t>
      </w:r>
      <w:r w:rsidRPr="00371CB6">
        <w:rPr>
          <w:rFonts w:ascii="Times New Roman" w:hAnsi="Times New Roman"/>
          <w:sz w:val="24"/>
          <w:szCs w:val="24"/>
        </w:rPr>
        <w:t xml:space="preserve"> опираясь на памятку составления и образцы карт, которые даны в приложении к  РП и ФОСу.</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b/>
          <w:sz w:val="24"/>
          <w:szCs w:val="24"/>
        </w:rPr>
        <w:t>Задание5.</w:t>
      </w:r>
      <w:r w:rsidRPr="00371CB6">
        <w:rPr>
          <w:rFonts w:ascii="Times New Roman" w:hAnsi="Times New Roman"/>
          <w:b/>
          <w:sz w:val="24"/>
          <w:szCs w:val="24"/>
          <w:u w:val="single"/>
        </w:rPr>
        <w:t>Упражнения, комментарии</w:t>
      </w:r>
    </w:p>
    <w:p w:rsidR="005047D7" w:rsidRPr="00371CB6" w:rsidRDefault="005047D7" w:rsidP="00F61A21">
      <w:pPr>
        <w:keepNext/>
        <w:spacing w:after="0" w:line="240" w:lineRule="auto"/>
        <w:jc w:val="both"/>
        <w:outlineLvl w:val="2"/>
        <w:rPr>
          <w:rFonts w:ascii="Times New Roman" w:hAnsi="Times New Roman"/>
          <w:i/>
          <w:sz w:val="24"/>
          <w:szCs w:val="24"/>
        </w:rPr>
      </w:pPr>
      <w:r w:rsidRPr="00371CB6">
        <w:rPr>
          <w:rFonts w:ascii="Times New Roman" w:hAnsi="Times New Roman"/>
          <w:i/>
          <w:sz w:val="24"/>
          <w:szCs w:val="24"/>
        </w:rPr>
        <w:t xml:space="preserve"> По данным его биографии определите имя мыслителя. </w:t>
      </w:r>
    </w:p>
    <w:p w:rsidR="005047D7" w:rsidRPr="00371CB6" w:rsidRDefault="005047D7" w:rsidP="00F61A21">
      <w:pPr>
        <w:keepNext/>
        <w:spacing w:after="0" w:line="240" w:lineRule="auto"/>
        <w:jc w:val="both"/>
        <w:outlineLvl w:val="2"/>
        <w:rPr>
          <w:rFonts w:ascii="Times New Roman" w:hAnsi="Times New Roman"/>
          <w:sz w:val="24"/>
          <w:szCs w:val="24"/>
        </w:rPr>
      </w:pPr>
      <w:r w:rsidRPr="00371CB6">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 6</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 xml:space="preserve">Образовательные концепции современных философов. Изменения в педагогической практике.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1.</w:t>
      </w:r>
      <w:r w:rsidRPr="00371CB6">
        <w:rPr>
          <w:rFonts w:ascii="Times New Roman" w:hAnsi="Times New Roman"/>
          <w:bCs/>
          <w:sz w:val="24"/>
          <w:szCs w:val="24"/>
        </w:rPr>
        <w:tab/>
        <w:t>Изменения в педагогической практике.</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2.</w:t>
      </w:r>
      <w:r w:rsidRPr="00371CB6">
        <w:rPr>
          <w:rFonts w:ascii="Times New Roman" w:hAnsi="Times New Roman"/>
          <w:bCs/>
          <w:sz w:val="24"/>
          <w:szCs w:val="24"/>
        </w:rPr>
        <w:tab/>
        <w:t xml:space="preserve">Образовательные концепции современных философов. </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3.</w:t>
      </w:r>
      <w:r w:rsidRPr="00371CB6">
        <w:rPr>
          <w:rFonts w:ascii="Times New Roman" w:hAnsi="Times New Roman"/>
          <w:bCs/>
          <w:sz w:val="24"/>
          <w:szCs w:val="24"/>
        </w:rPr>
        <w:tab/>
        <w:t>Современная  образовательная ситуация.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sz w:val="24"/>
          <w:szCs w:val="24"/>
        </w:rPr>
      </w:pPr>
      <w:r w:rsidRPr="00371CB6">
        <w:rPr>
          <w:rFonts w:ascii="Times New Roman" w:hAnsi="Times New Roman"/>
          <w:b/>
          <w:sz w:val="24"/>
          <w:szCs w:val="24"/>
        </w:rPr>
        <w:t xml:space="preserve">Задание 1 </w:t>
      </w:r>
      <w:r w:rsidRPr="00371CB6">
        <w:rPr>
          <w:rFonts w:ascii="Times New Roman" w:hAnsi="Times New Roman"/>
          <w:sz w:val="24"/>
          <w:szCs w:val="24"/>
        </w:rPr>
        <w:t>Составьте многомерный конспект (интеллектуально-мотивирующую карту) опираясь на памятку составления и образцы карт, которые даны в приложении к РП и ФОСу.</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b/>
          <w:sz w:val="24"/>
          <w:szCs w:val="24"/>
        </w:rPr>
        <w:t xml:space="preserve">Задание 2. </w:t>
      </w:r>
      <w:r w:rsidRPr="00371CB6">
        <w:rPr>
          <w:rFonts w:ascii="Times New Roman" w:hAnsi="Times New Roman"/>
          <w:sz w:val="24"/>
          <w:szCs w:val="24"/>
        </w:rPr>
        <w:t>Напишите эссе на одну из следующих тем: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1. Обоснование   приоритетных  ценностных   и   целевых  ориентиров   сферы   образования.</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2. Прогностические   проблемы   формирования мировоззренческих, ментальных характеристик личности и общества (социума) в целом.</w:t>
      </w:r>
    </w:p>
    <w:p w:rsidR="005047D7" w:rsidRPr="00371CB6" w:rsidRDefault="005047D7" w:rsidP="00F61A21">
      <w:pPr>
        <w:spacing w:after="0" w:line="240" w:lineRule="auto"/>
        <w:rPr>
          <w:rFonts w:ascii="Times New Roman" w:hAnsi="Times New Roman"/>
          <w:sz w:val="24"/>
          <w:szCs w:val="24"/>
        </w:rPr>
      </w:pPr>
      <w:r w:rsidRPr="00371CB6">
        <w:rPr>
          <w:rFonts w:ascii="Times New Roman" w:hAnsi="Times New Roman"/>
          <w:sz w:val="24"/>
          <w:szCs w:val="24"/>
        </w:rPr>
        <w:t>3. Современная  образовательная ситуация.</w:t>
      </w:r>
    </w:p>
    <w:p w:rsidR="005047D7" w:rsidRPr="00371CB6" w:rsidRDefault="005047D7" w:rsidP="00F61A21">
      <w:pPr>
        <w:spacing w:after="0"/>
        <w:jc w:val="both"/>
        <w:rPr>
          <w:rFonts w:ascii="Times New Roman" w:hAnsi="Times New Roman"/>
          <w:b/>
          <w:sz w:val="24"/>
          <w:szCs w:val="24"/>
        </w:rPr>
      </w:pPr>
      <w:r w:rsidRPr="00371CB6">
        <w:rPr>
          <w:rFonts w:ascii="Times New Roman" w:hAnsi="Times New Roman"/>
          <w:b/>
          <w:sz w:val="24"/>
          <w:szCs w:val="24"/>
        </w:rPr>
        <w:t>Практическое задание № 7</w:t>
      </w:r>
    </w:p>
    <w:p w:rsidR="005047D7" w:rsidRPr="00371CB6" w:rsidRDefault="005047D7" w:rsidP="00F61A21">
      <w:pPr>
        <w:keepNext/>
        <w:spacing w:after="0"/>
        <w:jc w:val="both"/>
        <w:outlineLvl w:val="3"/>
        <w:rPr>
          <w:rFonts w:ascii="Times New Roman" w:hAnsi="Times New Roman"/>
          <w:b/>
          <w:sz w:val="24"/>
          <w:szCs w:val="24"/>
        </w:rPr>
      </w:pPr>
      <w:r w:rsidRPr="00371CB6">
        <w:rPr>
          <w:rFonts w:ascii="Times New Roman" w:hAnsi="Times New Roman"/>
          <w:b/>
          <w:sz w:val="24"/>
          <w:szCs w:val="24"/>
        </w:rPr>
        <w:t>Тема</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Образование сегодня</w:t>
      </w:r>
    </w:p>
    <w:p w:rsidR="005047D7" w:rsidRPr="00371CB6" w:rsidRDefault="005047D7" w:rsidP="00F61A21">
      <w:pPr>
        <w:spacing w:after="0" w:line="240" w:lineRule="auto"/>
        <w:jc w:val="both"/>
        <w:rPr>
          <w:rFonts w:ascii="Times New Roman" w:hAnsi="Times New Roman"/>
          <w:bCs/>
          <w:sz w:val="24"/>
          <w:szCs w:val="24"/>
        </w:rPr>
      </w:pPr>
      <w:r w:rsidRPr="00371CB6">
        <w:rPr>
          <w:rFonts w:ascii="Times New Roman" w:hAnsi="Times New Roman"/>
          <w:bCs/>
          <w:sz w:val="24"/>
          <w:szCs w:val="24"/>
        </w:rPr>
        <w:t>Вопросы к занятию</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Интеграция российского образования в европейскую систему.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Болонский процесс. Традиционность и инновации в образовании. </w:t>
      </w:r>
    </w:p>
    <w:p w:rsidR="005047D7" w:rsidRPr="00371CB6" w:rsidRDefault="005047D7" w:rsidP="00F61A21">
      <w:pPr>
        <w:widowControl w:val="0"/>
        <w:numPr>
          <w:ilvl w:val="0"/>
          <w:numId w:val="32"/>
        </w:numPr>
        <w:autoSpaceDE w:val="0"/>
        <w:autoSpaceDN w:val="0"/>
        <w:adjustRightInd w:val="0"/>
        <w:spacing w:after="0"/>
        <w:ind w:left="360"/>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Pr="00371CB6" w:rsidRDefault="005047D7" w:rsidP="00F61A21">
      <w:pPr>
        <w:numPr>
          <w:ilvl w:val="0"/>
          <w:numId w:val="32"/>
        </w:numPr>
        <w:spacing w:after="0"/>
        <w:ind w:left="360"/>
        <w:contextualSpacing/>
        <w:jc w:val="both"/>
        <w:rPr>
          <w:rFonts w:ascii="Times New Roman" w:hAnsi="Times New Roman"/>
          <w:bCs/>
          <w:sz w:val="24"/>
          <w:szCs w:val="24"/>
        </w:rPr>
      </w:pPr>
      <w:r w:rsidRPr="00371CB6">
        <w:rPr>
          <w:rFonts w:ascii="Times New Roman" w:hAnsi="Times New Roman"/>
          <w:sz w:val="24"/>
          <w:szCs w:val="24"/>
        </w:rPr>
        <w:t>Реформирование образования.</w:t>
      </w:r>
    </w:p>
    <w:p w:rsidR="005047D7" w:rsidRPr="00371CB6" w:rsidRDefault="005047D7" w:rsidP="00F61A21">
      <w:pPr>
        <w:keepNext/>
        <w:spacing w:after="0" w:line="240" w:lineRule="auto"/>
        <w:jc w:val="both"/>
        <w:outlineLvl w:val="4"/>
        <w:rPr>
          <w:rFonts w:ascii="Times New Roman" w:hAnsi="Times New Roman"/>
          <w:bCs/>
          <w:i/>
          <w:sz w:val="24"/>
          <w:szCs w:val="24"/>
        </w:rPr>
      </w:pPr>
      <w:r w:rsidRPr="00371CB6">
        <w:rPr>
          <w:rFonts w:ascii="Times New Roman" w:hAnsi="Times New Roman"/>
          <w:bCs/>
          <w:i/>
          <w:sz w:val="24"/>
          <w:szCs w:val="24"/>
        </w:rPr>
        <w:t>Практические задания</w:t>
      </w:r>
    </w:p>
    <w:p w:rsidR="005047D7" w:rsidRPr="00371CB6" w:rsidRDefault="005047D7" w:rsidP="00F61A21">
      <w:pPr>
        <w:spacing w:after="0" w:line="240" w:lineRule="auto"/>
        <w:jc w:val="both"/>
        <w:rPr>
          <w:rFonts w:ascii="Times New Roman" w:hAnsi="Times New Roman"/>
          <w:b/>
          <w:sz w:val="24"/>
          <w:szCs w:val="24"/>
        </w:rPr>
      </w:pPr>
      <w:r w:rsidRPr="00371CB6">
        <w:rPr>
          <w:rFonts w:ascii="Times New Roman" w:hAnsi="Times New Roman"/>
          <w:b/>
          <w:sz w:val="24"/>
          <w:szCs w:val="24"/>
        </w:rPr>
        <w:t>Задание 1Выполните информационный проект - презентацию по одной из предлагаемых тем:</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Традиционность и инновации в образовании. </w:t>
      </w:r>
    </w:p>
    <w:p w:rsidR="005047D7" w:rsidRPr="00371CB6"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 xml:space="preserve">Идеал образованности. </w:t>
      </w:r>
    </w:p>
    <w:p w:rsidR="005047D7" w:rsidRDefault="005047D7" w:rsidP="00F61A21">
      <w:pPr>
        <w:numPr>
          <w:ilvl w:val="0"/>
          <w:numId w:val="33"/>
        </w:numPr>
        <w:spacing w:after="0" w:line="240" w:lineRule="auto"/>
        <w:contextualSpacing/>
        <w:jc w:val="both"/>
        <w:rPr>
          <w:rFonts w:ascii="Times New Roman" w:hAnsi="Times New Roman"/>
          <w:sz w:val="24"/>
          <w:szCs w:val="24"/>
        </w:rPr>
      </w:pPr>
      <w:r w:rsidRPr="00371CB6">
        <w:rPr>
          <w:rFonts w:ascii="Times New Roman" w:hAnsi="Times New Roman"/>
          <w:sz w:val="24"/>
          <w:szCs w:val="24"/>
        </w:rPr>
        <w:t>Реформирование образования в России.</w:t>
      </w:r>
    </w:p>
    <w:p w:rsidR="00ED0F89" w:rsidRPr="00371CB6" w:rsidRDefault="00ED0F89" w:rsidP="00ED0F89">
      <w:pPr>
        <w:spacing w:after="0" w:line="240" w:lineRule="auto"/>
        <w:ind w:left="360"/>
        <w:contextualSpacing/>
        <w:jc w:val="both"/>
        <w:rPr>
          <w:rFonts w:ascii="Times New Roman" w:hAnsi="Times New Roman"/>
          <w:sz w:val="24"/>
          <w:szCs w:val="24"/>
        </w:rPr>
      </w:pPr>
    </w:p>
    <w:p w:rsidR="00D63D34" w:rsidRPr="00D63D34" w:rsidRDefault="00D63D34" w:rsidP="00D63D34">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r w:rsidRPr="00D63D34">
        <w:rPr>
          <w:rFonts w:ascii="Times New Roman" w:hAnsi="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3371E1" w:rsidRDefault="00D63D34" w:rsidP="003371E1">
      <w:pPr>
        <w:widowControl w:val="0"/>
        <w:autoSpaceDE w:val="0"/>
        <w:autoSpaceDN w:val="0"/>
        <w:adjustRightInd w:val="0"/>
        <w:spacing w:after="0" w:line="240" w:lineRule="auto"/>
        <w:ind w:firstLine="720"/>
        <w:contextualSpacing/>
        <w:jc w:val="both"/>
        <w:rPr>
          <w:rFonts w:ascii="Times New Roman" w:hAnsi="Times New Roman"/>
          <w:sz w:val="24"/>
          <w:szCs w:val="24"/>
          <w:lang w:eastAsia="ru-RU"/>
        </w:rPr>
      </w:pPr>
      <w:r w:rsidRPr="00D63D34">
        <w:rPr>
          <w:rFonts w:ascii="Times New Roman" w:hAnsi="Times New Roman"/>
          <w:sz w:val="24"/>
          <w:szCs w:val="24"/>
          <w:lang w:eastAsia="ru-RU"/>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371E1" w:rsidRDefault="003371E1" w:rsidP="003371E1">
      <w:pPr>
        <w:widowControl w:val="0"/>
        <w:autoSpaceDE w:val="0"/>
        <w:autoSpaceDN w:val="0"/>
        <w:adjustRightInd w:val="0"/>
        <w:spacing w:after="0" w:line="240" w:lineRule="auto"/>
        <w:ind w:firstLine="720"/>
        <w:contextualSpacing/>
        <w:jc w:val="both"/>
        <w:rPr>
          <w:rFonts w:ascii="Times New Roman" w:hAnsi="Times New Roman"/>
          <w:sz w:val="24"/>
          <w:szCs w:val="24"/>
          <w:lang w:eastAsia="ru-RU"/>
        </w:rPr>
      </w:pPr>
    </w:p>
    <w:p w:rsidR="005047D7" w:rsidRPr="003371E1" w:rsidRDefault="005047D7" w:rsidP="003371E1">
      <w:pPr>
        <w:widowControl w:val="0"/>
        <w:autoSpaceDE w:val="0"/>
        <w:autoSpaceDN w:val="0"/>
        <w:adjustRightInd w:val="0"/>
        <w:spacing w:after="0" w:line="240" w:lineRule="auto"/>
        <w:ind w:firstLine="720"/>
        <w:contextualSpacing/>
        <w:jc w:val="both"/>
        <w:rPr>
          <w:rFonts w:ascii="Times New Roman" w:hAnsi="Times New Roman"/>
          <w:b/>
          <w:i/>
          <w:sz w:val="24"/>
          <w:szCs w:val="24"/>
          <w:lang w:eastAsia="ru-RU"/>
        </w:rPr>
      </w:pPr>
      <w:r w:rsidRPr="003371E1">
        <w:rPr>
          <w:rFonts w:ascii="Times New Roman" w:hAnsi="Times New Roman"/>
          <w:b/>
          <w:bCs/>
          <w:i/>
          <w:iCs/>
          <w:sz w:val="24"/>
          <w:szCs w:val="24"/>
          <w:lang w:eastAsia="ru-RU"/>
        </w:rPr>
        <w:t>7.</w:t>
      </w:r>
      <w:r w:rsidRPr="003371E1">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7.1 Основная учебная литература</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b/>
          <w:sz w:val="24"/>
          <w:szCs w:val="24"/>
          <w:lang w:eastAsia="ru-RU"/>
        </w:rPr>
        <w:t xml:space="preserve">1. </w:t>
      </w:r>
      <w:r w:rsidRPr="00371CB6">
        <w:rPr>
          <w:rFonts w:ascii="Times New Roman" w:hAnsi="Times New Roman"/>
          <w:sz w:val="24"/>
          <w:szCs w:val="24"/>
          <w:lang w:eastAsia="ru-RU"/>
        </w:rPr>
        <w:t>Гершунский, Б.С. Философия образования : учебное пособие для вузов и сред. пед. учеб. заведений : рек. М-вом образования РФ / Б. С. Гершунский ; гл. ред. Д. И. Фельдштейн ; Акад. пед. и соц. наук, Моск. психолого-социальный ин-т.  - Москва : МПСИ : Флинта, 1998. - 432 с. - ISBN 5-89502-014-3 (МПСИ). - ISBN 5-89349-044-4 (Флинта)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2. Гершунский, Б.С. Философия образования для XXI века = The Philosophy of Education for the XXI century : в поисках практико-ориентированных образовательных концепций : рек. РАО / Б. С. Гершунский ; Ин-т теории образования и педагогики РАО.  - Москва : Совершенство, 1998. - 616 с. - Об авторе: с. 606. - ISBN 5-8089-0005-0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3. Государственная программа российской федерации «Развитие образования» на 2013-2020 годы. URL: http://government.ru/docs/3342 (Обращение 1.07.14) — ЭБС «IPRbooks», по паролю</w:t>
      </w:r>
    </w:p>
    <w:p w:rsidR="005047D7" w:rsidRDefault="005047D7"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4.1.Бабанский   Ю.   К.   Закономерности,   принципы   и   способы   оптимизации педагогического   процесса   // Проблемы   оптимизации   педагогического   процесса   в общеобразовательной школе. М., 1983. С. 4-19 — ЭБС «IPRbooks», по паролю;  </w:t>
      </w:r>
    </w:p>
    <w:p w:rsidR="003371E1" w:rsidRPr="00371CB6" w:rsidRDefault="003371E1" w:rsidP="00F61A21">
      <w:pPr>
        <w:widowControl w:val="0"/>
        <w:tabs>
          <w:tab w:val="left" w:pos="1560"/>
        </w:tabs>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7.2 Дополнительная учебная литература:</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Закон об образовании в РФ от 29.12.12. URL:</w:t>
      </w:r>
    </w:p>
    <w:p w:rsidR="005047D7" w:rsidRPr="00371CB6" w:rsidRDefault="005047D7" w:rsidP="003371E1">
      <w:pPr>
        <w:widowControl w:val="0"/>
        <w:tabs>
          <w:tab w:val="left" w:pos="567"/>
        </w:tabs>
        <w:autoSpaceDE w:val="0"/>
        <w:autoSpaceDN w:val="0"/>
        <w:adjustRightInd w:val="0"/>
        <w:spacing w:after="0" w:line="240" w:lineRule="auto"/>
        <w:ind w:left="720"/>
        <w:contextualSpacing/>
        <w:rPr>
          <w:rFonts w:ascii="Times New Roman" w:hAnsi="Times New Roman"/>
          <w:sz w:val="24"/>
          <w:szCs w:val="24"/>
          <w:lang w:eastAsia="ru-RU"/>
        </w:rPr>
      </w:pPr>
      <w:r w:rsidRPr="00371CB6">
        <w:rPr>
          <w:rFonts w:ascii="Times New Roman" w:hAnsi="Times New Roman"/>
          <w:sz w:val="24"/>
          <w:szCs w:val="24"/>
          <w:lang w:eastAsia="ru-RU"/>
        </w:rPr>
        <w:t>http://www.rg.ru/2012/12/30/obrazovanie-dok.html (Обращение 1.07.14)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Дьюи Дж. Демократия и образование / Пер. с англ. Москва: Педагогика-пресс, 2000. - 383 с.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Корнетов Г. Б. Феномен общественно активной школы в контексте развития демократической педагогики. – АСОУ, 2009. – 264 с.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Гершунский Б. С. Категориальный синтез как необходимое   условие   трансформации   передового   педагогического   опыта   в   теоретическое знание //Методологические и теоретические проблемы изучения, обобщения и использования передового   педагогического   опыта:   Тез.   докл.   IX   сессии   Всесоюзного   семинара   пометодологическим и теоретическим проблемам педагогики / Под ред. Э. И. Моносзона, М. Н.Скаткина, Я. С. Турбовского. М., 1976. С. 49-51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Гершунский Б. С. К вопросу о сущностизаконов педагогики //Сов. педагогика. 1979, 7. С. 52-58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Гершунский Б. С. О научном статусе ипрогностической   функции   педагогической   теории   // Сов.   педагогика.   1984,   С.   64-71;</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Гмурман  В. Е. К вопросу о понятиях  "закон", "принцип", "правило" в педагогике // Сов.педагогика.  1971,4. С. 64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Гессен, С.И. Основы педагогики. Введение в прикладную философию: учебное пособие для вузов / С.И. Гессен. – М.: Школа-Пресс, 1995 -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Похилько А.Д., Шматько А.А., Губанова М.А.Философия культуры и образования: учебное пособие для вузов /А.Д. Похилько, А.А.Шматько А.А., М.А.Губанова М.А., А.Н.Бодров – М.: Норма, 2009.  — ЭБС «IPRbooks», по паролю;</w:t>
      </w:r>
    </w:p>
    <w:p w:rsidR="005047D7" w:rsidRPr="00371CB6" w:rsidRDefault="005047D7" w:rsidP="00F61A21">
      <w:pPr>
        <w:numPr>
          <w:ilvl w:val="0"/>
          <w:numId w:val="34"/>
        </w:numPr>
        <w:contextualSpacing/>
        <w:rPr>
          <w:rFonts w:ascii="Times New Roman" w:hAnsi="Times New Roman"/>
          <w:sz w:val="24"/>
          <w:szCs w:val="24"/>
          <w:lang w:eastAsia="ru-RU"/>
        </w:rPr>
      </w:pPr>
      <w:r w:rsidRPr="00371CB6">
        <w:rPr>
          <w:rFonts w:ascii="Times New Roman" w:hAnsi="Times New Roman"/>
          <w:sz w:val="24"/>
          <w:szCs w:val="24"/>
          <w:lang w:eastAsia="ru-RU"/>
        </w:rPr>
        <w:t>Розин, В.М.. Философия образования. Этюды-исследования: монография /В.М. Розин. –М.: Норма,   — ЭБС «IPRbooks», по паролю;</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Дидактика  средней  школы: Некоторые проблемы современной дидактики /Под ред. М. Н. Скаткина. М., 1982 – ЭБС «IPRbooks», по паролю; </w:t>
      </w:r>
    </w:p>
    <w:p w:rsidR="005047D7" w:rsidRPr="00371CB6" w:rsidRDefault="005047D7" w:rsidP="003371E1">
      <w:pPr>
        <w:widowControl w:val="0"/>
        <w:numPr>
          <w:ilvl w:val="0"/>
          <w:numId w:val="34"/>
        </w:numPr>
        <w:tabs>
          <w:tab w:val="left" w:pos="567"/>
        </w:tabs>
        <w:autoSpaceDE w:val="0"/>
        <w:autoSpaceDN w:val="0"/>
        <w:adjustRightInd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Загвязинский В. И. Методология и методикадидактического –исследования. М., 1982 – ЭБС «IPRbooks», по паролю</w:t>
      </w:r>
    </w:p>
    <w:p w:rsidR="005047D7" w:rsidRPr="00371CB6" w:rsidRDefault="005047D7" w:rsidP="00F61A21">
      <w:pPr>
        <w:widowControl w:val="0"/>
        <w:tabs>
          <w:tab w:val="left" w:pos="1560"/>
        </w:tabs>
        <w:autoSpaceDE w:val="0"/>
        <w:autoSpaceDN w:val="0"/>
        <w:adjustRightInd w:val="0"/>
        <w:spacing w:after="0" w:line="240" w:lineRule="auto"/>
        <w:rPr>
          <w:rFonts w:ascii="Times New Roman" w:hAnsi="Times New Roman"/>
          <w:b/>
          <w:sz w:val="24"/>
          <w:szCs w:val="24"/>
          <w:lang w:eastAsia="ru-RU"/>
        </w:rPr>
      </w:pPr>
    </w:p>
    <w:p w:rsidR="005047D7" w:rsidRPr="00371CB6" w:rsidRDefault="005047D7" w:rsidP="00F61A21">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7.3.Периодичекие издания</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Философия образования: журнал для профессионалов широкого гуманитарного профиля. № 1 (12) / редкол.: Н. В. Наливайко (гл. ред.), А. Ж. Жафяров, П. В. Лепин, Б. О. Майер; Новосиб. гос. пед.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Вестник МГУ. Серия 7. Философия. ISSN  0130-0091.</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Вопросы философии. ISSN  0042-8744.</w:t>
      </w:r>
    </w:p>
    <w:p w:rsidR="005047D7" w:rsidRPr="00371CB6" w:rsidRDefault="005047D7" w:rsidP="00F61A21">
      <w:pPr>
        <w:numPr>
          <w:ilvl w:val="0"/>
          <w:numId w:val="3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Общественные науки и современность. ISSN 0869-0499.</w:t>
      </w:r>
    </w:p>
    <w:p w:rsidR="005047D7" w:rsidRPr="00371CB6" w:rsidRDefault="005047D7" w:rsidP="00F61A21">
      <w:pPr>
        <w:numPr>
          <w:ilvl w:val="0"/>
          <w:numId w:val="35"/>
        </w:numPr>
        <w:spacing w:after="0" w:line="240" w:lineRule="auto"/>
        <w:contextualSpacing/>
        <w:rPr>
          <w:rFonts w:ascii="Times New Roman" w:hAnsi="Times New Roman"/>
          <w:kern w:val="36"/>
          <w:sz w:val="24"/>
          <w:szCs w:val="24"/>
          <w:lang w:eastAsia="ru-RU"/>
        </w:rPr>
      </w:pPr>
      <w:r w:rsidRPr="00371CB6">
        <w:rPr>
          <w:rFonts w:ascii="Times New Roman" w:hAnsi="Times New Roman"/>
          <w:sz w:val="24"/>
          <w:szCs w:val="24"/>
          <w:lang w:eastAsia="ru-RU"/>
        </w:rPr>
        <w:t xml:space="preserve">Философские науки. ISSN </w:t>
      </w:r>
      <w:r w:rsidRPr="00371CB6">
        <w:rPr>
          <w:rFonts w:ascii="Times New Roman" w:hAnsi="Times New Roman"/>
          <w:kern w:val="36"/>
          <w:sz w:val="24"/>
          <w:szCs w:val="24"/>
          <w:lang w:eastAsia="ru-RU"/>
        </w:rPr>
        <w:t>2074-7829.</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3371E1">
      <w:pPr>
        <w:widowControl w:val="0"/>
        <w:numPr>
          <w:ilvl w:val="0"/>
          <w:numId w:val="14"/>
        </w:numPr>
        <w:autoSpaceDE w:val="0"/>
        <w:autoSpaceDN w:val="0"/>
        <w:adjustRightInd w:val="0"/>
        <w:spacing w:after="0" w:line="240" w:lineRule="auto"/>
        <w:contextualSpacing/>
        <w:jc w:val="both"/>
        <w:rPr>
          <w:rFonts w:ascii="Times New Roman" w:hAnsi="Times New Roman"/>
          <w:b/>
          <w:sz w:val="24"/>
          <w:szCs w:val="24"/>
          <w:lang w:eastAsia="ru-RU"/>
        </w:rPr>
      </w:pPr>
      <w:r w:rsidRPr="00371CB6">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5047D7" w:rsidRPr="00371CB6" w:rsidRDefault="005047D7" w:rsidP="00F61A21">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www.philos.msu.ru – сайт философского факультета МГУ</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www.ruthenia.ru/logos - электронный сайт журнала ЛОГОС</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www.philosophy.ru/iphras - электронный сайт журнала ФИЛОСОФСКИЕ НАУКИ.</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371CB6">
        <w:rPr>
          <w:rFonts w:ascii="Times New Roman" w:hAnsi="Times New Roman"/>
          <w:sz w:val="24"/>
          <w:szCs w:val="24"/>
          <w:lang w:eastAsia="ru-RU"/>
        </w:rPr>
        <w:t xml:space="preserve"> www.logic.ru – электронный портал логических исследований</w:t>
      </w:r>
    </w:p>
    <w:p w:rsidR="005047D7" w:rsidRPr="00371CB6" w:rsidRDefault="005047D7" w:rsidP="00F61A21">
      <w:pPr>
        <w:widowControl w:val="0"/>
        <w:numPr>
          <w:ilvl w:val="0"/>
          <w:numId w:val="20"/>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www.philosophy.ru – электронный сайт Института Философии РАНФедеральный портал «Российское образование» </w:t>
      </w:r>
      <w:hyperlink r:id="rId7" w:history="1">
        <w:r w:rsidRPr="00371CB6">
          <w:rPr>
            <w:color w:val="0066CC"/>
            <w:sz w:val="24"/>
            <w:szCs w:val="24"/>
            <w:u w:val="single"/>
          </w:rPr>
          <w:t>http://www.edu.ru/</w:t>
        </w:r>
      </w:hyperlink>
    </w:p>
    <w:p w:rsidR="005047D7" w:rsidRPr="00371CB6" w:rsidRDefault="005047D7" w:rsidP="00F61A21">
      <w:pPr>
        <w:widowControl w:val="0"/>
        <w:numPr>
          <w:ilvl w:val="0"/>
          <w:numId w:val="20"/>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8" w:history="1">
        <w:r w:rsidRPr="00371CB6">
          <w:rPr>
            <w:color w:val="0066CC"/>
            <w:sz w:val="24"/>
            <w:szCs w:val="24"/>
            <w:u w:val="single"/>
          </w:rPr>
          <w:t>http://school-collection.edu.ru/</w:t>
        </w:r>
      </w:hyperlink>
    </w:p>
    <w:p w:rsidR="005047D7" w:rsidRPr="00371CB6" w:rsidRDefault="005047D7" w:rsidP="00F61A21">
      <w:pPr>
        <w:widowControl w:val="0"/>
        <w:numPr>
          <w:ilvl w:val="0"/>
          <w:numId w:val="20"/>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Сайт Института философии РАН: http://iph.ras.ru/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Философский портал: http://www.philosophy.ru/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Библиотека философии и религии: http://filosofia.ru/</w:t>
      </w:r>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Электронный альманах «Антропология. Философия человека»:</w:t>
      </w:r>
      <w:hyperlink r:id="rId9" w:history="1">
        <w:r w:rsidRPr="00371CB6">
          <w:rPr>
            <w:color w:val="0066CC"/>
            <w:sz w:val="24"/>
            <w:szCs w:val="24"/>
            <w:u w:val="single"/>
          </w:rPr>
          <w:t>http://www.antropolog.ru/</w:t>
        </w:r>
      </w:hyperlink>
    </w:p>
    <w:p w:rsidR="005047D7" w:rsidRPr="00371CB6" w:rsidRDefault="005047D7" w:rsidP="00F61A21">
      <w:pPr>
        <w:widowControl w:val="0"/>
        <w:numPr>
          <w:ilvl w:val="0"/>
          <w:numId w:val="20"/>
        </w:numPr>
        <w:autoSpaceDE w:val="0"/>
        <w:autoSpaceDN w:val="0"/>
        <w:adjustRightInd w:val="0"/>
        <w:spacing w:after="0" w:line="240" w:lineRule="auto"/>
        <w:ind w:left="416" w:hanging="284"/>
        <w:contextualSpacing/>
        <w:rPr>
          <w:rFonts w:ascii="Times New Roman" w:hAnsi="Times New Roman"/>
          <w:sz w:val="24"/>
          <w:szCs w:val="24"/>
          <w:lang w:eastAsia="ru-RU"/>
        </w:rPr>
      </w:pPr>
      <w:r w:rsidRPr="00371CB6">
        <w:rPr>
          <w:rFonts w:ascii="Times New Roman" w:hAnsi="Times New Roman"/>
          <w:sz w:val="24"/>
          <w:szCs w:val="24"/>
          <w:lang w:eastAsia="ru-RU"/>
        </w:rPr>
        <w:t>Журнал аналитической философии:</w:t>
      </w:r>
      <w:hyperlink r:id="rId10" w:history="1">
        <w:r w:rsidRPr="00371CB6">
          <w:rPr>
            <w:color w:val="0066CC"/>
            <w:sz w:val="24"/>
            <w:szCs w:val="24"/>
            <w:u w:val="single"/>
          </w:rPr>
          <w:t>http://www.philosophy.ru/analytica/rus/index.htm</w:t>
        </w:r>
      </w:hyperlink>
      <w:r w:rsidRPr="00371CB6">
        <w:rPr>
          <w:rFonts w:ascii="Times New Roman" w:hAnsi="Times New Roman"/>
          <w:sz w:val="24"/>
          <w:szCs w:val="24"/>
          <w:lang w:eastAsia="ru-RU"/>
        </w:rPr>
        <w:t>.</w:t>
      </w:r>
    </w:p>
    <w:p w:rsidR="005047D7" w:rsidRPr="00371CB6" w:rsidRDefault="005047D7" w:rsidP="00F61A21">
      <w:pPr>
        <w:autoSpaceDE w:val="0"/>
        <w:autoSpaceDN w:val="0"/>
        <w:adjustRightInd w:val="0"/>
        <w:spacing w:after="0" w:line="240" w:lineRule="auto"/>
        <w:ind w:left="132"/>
        <w:rPr>
          <w:rFonts w:ascii="Times New Roman" w:hAnsi="Times New Roman"/>
          <w:b/>
          <w:bCs/>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Методические указания для обучающихся по освоению дисциплины (модуля)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Самостоятельная работа студентов складывается из следующих составляющих:</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выполнение самостоятельных практических работ;</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w:t>
      </w:r>
      <w:r w:rsidRPr="00371CB6">
        <w:rPr>
          <w:rFonts w:ascii="Times New Roman" w:hAnsi="Times New Roman"/>
          <w:sz w:val="24"/>
          <w:szCs w:val="24"/>
          <w:lang w:eastAsia="ru-RU"/>
        </w:rPr>
        <w:tab/>
        <w:t>подготовка к  экзаменам (зачетам)  непосредственно перед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Для успешной сдачи  экзамена рекомендуется соблюдать следующие правила: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047D7" w:rsidRPr="00371CB6" w:rsidRDefault="005047D7" w:rsidP="00F61A21">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71CB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047D7" w:rsidRPr="00371CB6" w:rsidRDefault="005047D7" w:rsidP="00F61A21">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71CB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71CB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71CB6">
        <w:rPr>
          <w:rFonts w:ascii="Times New Roman" w:hAnsi="Times New Roman"/>
          <w:bCs/>
          <w:sz w:val="24"/>
          <w:szCs w:val="24"/>
          <w:lang w:eastAsia="ru-RU"/>
        </w:rPr>
        <w:t>азмещено в электронной информационно-образовательной среде вуза.</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numPr>
          <w:ilvl w:val="0"/>
          <w:numId w:val="21"/>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047D7" w:rsidRPr="00371CB6" w:rsidRDefault="005047D7" w:rsidP="00F61A21">
      <w:pPr>
        <w:autoSpaceDE w:val="0"/>
        <w:autoSpaceDN w:val="0"/>
        <w:adjustRightInd w:val="0"/>
        <w:spacing w:after="0" w:line="240" w:lineRule="auto"/>
        <w:jc w:val="both"/>
        <w:rPr>
          <w:rFonts w:ascii="Times New Roman" w:hAnsi="Times New Roman"/>
          <w:b/>
          <w:bCs/>
          <w:i/>
          <w:iCs/>
          <w:sz w:val="24"/>
          <w:szCs w:val="24"/>
          <w:lang w:eastAsia="ru-RU"/>
        </w:rPr>
      </w:pPr>
    </w:p>
    <w:p w:rsidR="005047D7" w:rsidRPr="00E3036B" w:rsidRDefault="005047D7" w:rsidP="00F61A21">
      <w:pPr>
        <w:autoSpaceDE w:val="0"/>
        <w:autoSpaceDN w:val="0"/>
        <w:adjustRightInd w:val="0"/>
        <w:spacing w:after="0" w:line="240" w:lineRule="auto"/>
        <w:jc w:val="both"/>
        <w:rPr>
          <w:rFonts w:ascii="Times New Roman" w:hAnsi="Times New Roman"/>
          <w:b/>
          <w:bCs/>
          <w:i/>
          <w:iCs/>
          <w:sz w:val="24"/>
          <w:szCs w:val="24"/>
          <w:lang w:val="en-US" w:eastAsia="ru-RU"/>
        </w:rPr>
      </w:pPr>
      <w:r w:rsidRPr="00E3036B">
        <w:rPr>
          <w:rFonts w:ascii="Times New Roman" w:hAnsi="Times New Roman"/>
          <w:sz w:val="24"/>
          <w:szCs w:val="24"/>
          <w:lang w:val="en-US" w:eastAsia="ru-RU"/>
        </w:rPr>
        <w:t>1.</w:t>
      </w:r>
      <w:r w:rsidRPr="00371CB6">
        <w:rPr>
          <w:rFonts w:ascii="Times New Roman" w:hAnsi="Times New Roman"/>
          <w:sz w:val="24"/>
          <w:szCs w:val="24"/>
          <w:lang w:eastAsia="ru-RU"/>
        </w:rPr>
        <w:t>Операционная</w:t>
      </w:r>
      <w:r w:rsidR="003371E1">
        <w:rPr>
          <w:rFonts w:ascii="Times New Roman" w:hAnsi="Times New Roman"/>
          <w:sz w:val="24"/>
          <w:szCs w:val="24"/>
          <w:lang w:eastAsia="ru-RU"/>
        </w:rPr>
        <w:t xml:space="preserve"> </w:t>
      </w:r>
      <w:r w:rsidRPr="00371CB6">
        <w:rPr>
          <w:rFonts w:ascii="Times New Roman" w:hAnsi="Times New Roman"/>
          <w:sz w:val="24"/>
          <w:szCs w:val="24"/>
          <w:lang w:eastAsia="ru-RU"/>
        </w:rPr>
        <w:t>система</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Windows</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2.</w:t>
      </w:r>
      <w:r w:rsidRPr="00371CB6">
        <w:rPr>
          <w:rFonts w:ascii="Times New Roman" w:hAnsi="Times New Roman"/>
          <w:sz w:val="24"/>
          <w:szCs w:val="24"/>
          <w:lang w:val="en-US" w:eastAsia="ru-RU"/>
        </w:rPr>
        <w:t>Microsoft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Office</w:t>
      </w:r>
      <w:r w:rsidRPr="00E3036B">
        <w:rPr>
          <w:rFonts w:ascii="Times New Roman" w:hAnsi="Times New Roman"/>
          <w:sz w:val="24"/>
          <w:szCs w:val="24"/>
          <w:lang w:val="en-US" w:eastAsia="ru-RU"/>
        </w:rPr>
        <w:t xml:space="preserve"> 2010-2016</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3.</w:t>
      </w:r>
      <w:r w:rsidRPr="00371CB6">
        <w:rPr>
          <w:rFonts w:ascii="Times New Roman" w:hAnsi="Times New Roman"/>
          <w:sz w:val="24"/>
          <w:szCs w:val="24"/>
          <w:lang w:eastAsia="ru-RU"/>
        </w:rPr>
        <w:t>Антивирус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Kaspersky</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Endpoint</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Security</w:t>
      </w:r>
    </w:p>
    <w:p w:rsidR="005047D7" w:rsidRPr="00E3036B" w:rsidRDefault="005047D7" w:rsidP="00F61A21">
      <w:pPr>
        <w:autoSpaceDE w:val="0"/>
        <w:autoSpaceDN w:val="0"/>
        <w:adjustRightInd w:val="0"/>
        <w:spacing w:after="0" w:line="240" w:lineRule="auto"/>
        <w:jc w:val="both"/>
        <w:rPr>
          <w:rFonts w:ascii="Times New Roman" w:hAnsi="Times New Roman"/>
          <w:sz w:val="24"/>
          <w:szCs w:val="24"/>
          <w:lang w:val="en-US" w:eastAsia="ru-RU"/>
        </w:rPr>
      </w:pPr>
      <w:r w:rsidRPr="00E3036B">
        <w:rPr>
          <w:rFonts w:ascii="Times New Roman" w:hAnsi="Times New Roman"/>
          <w:sz w:val="24"/>
          <w:szCs w:val="24"/>
          <w:lang w:val="en-US" w:eastAsia="ru-RU"/>
        </w:rPr>
        <w:t>4.</w:t>
      </w:r>
      <w:r w:rsidRPr="00371CB6">
        <w:rPr>
          <w:rFonts w:ascii="Times New Roman" w:hAnsi="Times New Roman"/>
          <w:sz w:val="24"/>
          <w:szCs w:val="24"/>
          <w:lang w:eastAsia="ru-RU"/>
        </w:rPr>
        <w:t>Программа</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для</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работы</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с</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pdf</w:t>
      </w:r>
      <w:r w:rsidRPr="00E3036B">
        <w:rPr>
          <w:rFonts w:ascii="Times New Roman" w:hAnsi="Times New Roman"/>
          <w:sz w:val="24"/>
          <w:szCs w:val="24"/>
          <w:lang w:val="en-US" w:eastAsia="ru-RU"/>
        </w:rPr>
        <w:t xml:space="preserve"> </w:t>
      </w:r>
      <w:r w:rsidRPr="00371CB6">
        <w:rPr>
          <w:rFonts w:ascii="Times New Roman" w:hAnsi="Times New Roman"/>
          <w:sz w:val="24"/>
          <w:szCs w:val="24"/>
          <w:lang w:eastAsia="ru-RU"/>
        </w:rPr>
        <w:t>файлами</w:t>
      </w:r>
      <w:r w:rsidRPr="00E3036B">
        <w:rPr>
          <w:rFonts w:ascii="Times New Roman" w:hAnsi="Times New Roman"/>
          <w:sz w:val="24"/>
          <w:szCs w:val="24"/>
          <w:lang w:val="en-US" w:eastAsia="ru-RU"/>
        </w:rPr>
        <w:t xml:space="preserve"> </w:t>
      </w:r>
      <w:r w:rsidRPr="00371CB6">
        <w:rPr>
          <w:rFonts w:ascii="Times New Roman" w:hAnsi="Times New Roman"/>
          <w:sz w:val="24"/>
          <w:szCs w:val="24"/>
          <w:lang w:val="en-US" w:eastAsia="ru-RU"/>
        </w:rPr>
        <w:t>AdobeReader</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5.Архиватор 7-</w:t>
      </w:r>
      <w:r w:rsidRPr="00371CB6">
        <w:rPr>
          <w:rFonts w:ascii="Times New Roman" w:hAnsi="Times New Roman"/>
          <w:sz w:val="24"/>
          <w:szCs w:val="24"/>
          <w:lang w:val="en-US" w:eastAsia="ru-RU"/>
        </w:rPr>
        <w:t>zip</w:t>
      </w:r>
    </w:p>
    <w:p w:rsidR="005047D7" w:rsidRPr="00371CB6"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6.Справочно-правовая система КонсультантПлюс</w:t>
      </w:r>
    </w:p>
    <w:p w:rsidR="005047D7" w:rsidRDefault="005047D7" w:rsidP="00F61A21">
      <w:pPr>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 xml:space="preserve">7.Электронная библиотечная система IPRbookswww.iprbookshop.ru </w:t>
      </w:r>
    </w:p>
    <w:p w:rsidR="003371E1" w:rsidRPr="00371CB6" w:rsidRDefault="003371E1" w:rsidP="00F61A21">
      <w:pPr>
        <w:autoSpaceDE w:val="0"/>
        <w:autoSpaceDN w:val="0"/>
        <w:adjustRightInd w:val="0"/>
        <w:spacing w:after="0" w:line="240" w:lineRule="auto"/>
        <w:jc w:val="both"/>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ind w:left="360"/>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1.Проектор, ноутбук</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2.Проекционный экран </w:t>
      </w:r>
    </w:p>
    <w:p w:rsidR="005047D7" w:rsidRPr="00371CB6" w:rsidRDefault="005047D7" w:rsidP="00F61A21">
      <w:pPr>
        <w:spacing w:after="0" w:line="240" w:lineRule="auto"/>
        <w:ind w:left="720"/>
        <w:contextualSpacing/>
        <w:jc w:val="both"/>
        <w:rPr>
          <w:rFonts w:ascii="Times New Roman" w:hAnsi="Times New Roman"/>
          <w:sz w:val="24"/>
          <w:szCs w:val="24"/>
          <w:lang w:eastAsia="ru-RU"/>
        </w:rPr>
      </w:pPr>
      <w:r w:rsidRPr="00371CB6">
        <w:rPr>
          <w:rFonts w:ascii="Times New Roman" w:hAnsi="Times New Roman"/>
          <w:sz w:val="24"/>
          <w:szCs w:val="24"/>
          <w:lang w:eastAsia="ru-RU"/>
        </w:rPr>
        <w:t>3.Колонки</w:t>
      </w: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numPr>
          <w:ilvl w:val="0"/>
          <w:numId w:val="22"/>
        </w:numPr>
        <w:autoSpaceDE w:val="0"/>
        <w:autoSpaceDN w:val="0"/>
        <w:adjustRightInd w:val="0"/>
        <w:spacing w:after="0" w:line="240" w:lineRule="auto"/>
        <w:jc w:val="both"/>
        <w:rPr>
          <w:rFonts w:ascii="Times New Roman" w:hAnsi="Times New Roman"/>
          <w:b/>
          <w:bCs/>
          <w:i/>
          <w:iCs/>
          <w:sz w:val="24"/>
          <w:szCs w:val="24"/>
          <w:lang w:eastAsia="ru-RU"/>
        </w:rPr>
      </w:pPr>
      <w:r w:rsidRPr="00371CB6">
        <w:rPr>
          <w:rFonts w:ascii="Times New Roman" w:hAnsi="Times New Roman"/>
          <w:b/>
          <w:bCs/>
          <w:i/>
          <w:iCs/>
          <w:sz w:val="24"/>
          <w:szCs w:val="24"/>
          <w:lang w:eastAsia="ru-RU"/>
        </w:rPr>
        <w:t>Образовательные технологии, используемые при освоении дисциплины</w:t>
      </w:r>
    </w:p>
    <w:p w:rsidR="005047D7" w:rsidRPr="00371CB6" w:rsidRDefault="005047D7" w:rsidP="00F61A21">
      <w:pPr>
        <w:tabs>
          <w:tab w:val="center" w:pos="4536"/>
          <w:tab w:val="right" w:pos="9072"/>
        </w:tabs>
        <w:spacing w:after="0" w:line="240" w:lineRule="auto"/>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71CB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71CB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047D7" w:rsidRPr="00371CB6" w:rsidRDefault="005047D7" w:rsidP="00F61A21">
      <w:pPr>
        <w:spacing w:after="0" w:line="240" w:lineRule="auto"/>
        <w:ind w:firstLine="708"/>
        <w:jc w:val="both"/>
        <w:rPr>
          <w:rFonts w:ascii="Times New Roman" w:hAnsi="Times New Roman"/>
          <w:color w:val="000000"/>
          <w:sz w:val="24"/>
          <w:szCs w:val="24"/>
          <w:lang w:eastAsia="ru-RU"/>
        </w:rPr>
      </w:pPr>
      <w:r w:rsidRPr="00371CB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71CB6">
        <w:rPr>
          <w:rFonts w:ascii="Times New Roman" w:hAnsi="Times New Roman"/>
          <w:sz w:val="24"/>
          <w:szCs w:val="24"/>
          <w:lang w:eastAsia="ru-RU"/>
        </w:rPr>
        <w:t>проектор,</w:t>
      </w:r>
      <w:r w:rsidRPr="00371CB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047D7" w:rsidRPr="00371CB6" w:rsidRDefault="005047D7" w:rsidP="00F61A21">
      <w:pPr>
        <w:tabs>
          <w:tab w:val="center" w:pos="4536"/>
          <w:tab w:val="right" w:pos="9072"/>
        </w:tabs>
        <w:spacing w:after="0" w:line="240" w:lineRule="auto"/>
        <w:ind w:firstLine="709"/>
        <w:jc w:val="both"/>
        <w:rPr>
          <w:rFonts w:ascii="Times New Roman" w:hAnsi="Times New Roman"/>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практические  занятия;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контрольные опросы;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консультации;</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самостоятельная работа с учебной литературой;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подготовка и обсуждение рефератов, презентаций;</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тестирование по основным темам дисциплины.</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71CB6">
        <w:rPr>
          <w:rFonts w:ascii="Times New Roman" w:hAnsi="Times New Roman"/>
          <w:b/>
          <w:bCs/>
          <w:sz w:val="24"/>
          <w:szCs w:val="24"/>
          <w:lang w:eastAsia="ru-RU"/>
        </w:rPr>
        <w:t>12.2. Активные и интерактивные  методы и формы обучения</w:t>
      </w:r>
    </w:p>
    <w:p w:rsidR="005047D7" w:rsidRPr="00371CB6" w:rsidRDefault="005047D7" w:rsidP="00F61A21">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71CB6">
        <w:rPr>
          <w:rFonts w:ascii="Times New Roman" w:hAnsi="Times New Roman"/>
          <w:sz w:val="24"/>
          <w:szCs w:val="24"/>
          <w:lang w:eastAsia="ru-RU"/>
        </w:rPr>
        <w:tab/>
      </w:r>
      <w:r w:rsidRPr="00371CB6">
        <w:rPr>
          <w:rFonts w:ascii="Times New Roman" w:hAnsi="Times New Roman"/>
          <w:sz w:val="24"/>
          <w:szCs w:val="24"/>
          <w:lang w:eastAsia="ru-RU"/>
        </w:rPr>
        <w:tab/>
        <w:t>Из перечня видов: («</w:t>
      </w:r>
      <w:r w:rsidRPr="00371CB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71CB6">
        <w:rPr>
          <w:rFonts w:ascii="Times New Roman" w:hAnsi="Times New Roman"/>
          <w:sz w:val="24"/>
          <w:szCs w:val="24"/>
          <w:lang w:eastAsia="ru-RU"/>
        </w:rPr>
        <w:t>) используются следующие:</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xml:space="preserve">- анализ проблемных-аналитических заданий, </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решение ситуационных задач;</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круглый стол;</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71CB6">
        <w:rPr>
          <w:rFonts w:ascii="Times New Roman" w:hAnsi="Times New Roman"/>
          <w:i/>
          <w:iCs/>
          <w:sz w:val="24"/>
          <w:szCs w:val="24"/>
          <w:lang w:eastAsia="ru-RU"/>
        </w:rPr>
        <w:t>- ролевая игра;</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творческие задания;</w:t>
      </w:r>
    </w:p>
    <w:p w:rsidR="005047D7" w:rsidRPr="00371CB6" w:rsidRDefault="005047D7" w:rsidP="00F61A21">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71CB6">
        <w:rPr>
          <w:rFonts w:ascii="Times New Roman" w:hAnsi="Times New Roman"/>
          <w:i/>
          <w:iCs/>
          <w:sz w:val="24"/>
          <w:szCs w:val="24"/>
          <w:lang w:eastAsia="ru-RU"/>
        </w:rPr>
        <w:t>- сообщения с анализом;</w:t>
      </w:r>
    </w:p>
    <w:p w:rsidR="005047D7" w:rsidRPr="00371CB6" w:rsidRDefault="005047D7" w:rsidP="00F61A21">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71CB6">
        <w:rPr>
          <w:rFonts w:ascii="Times New Roman" w:hAnsi="Times New Roman"/>
          <w:i/>
          <w:iCs/>
          <w:sz w:val="24"/>
          <w:szCs w:val="24"/>
          <w:lang w:eastAsia="ru-RU"/>
        </w:rPr>
        <w:t>- дискуссия.</w:t>
      </w:r>
    </w:p>
    <w:p w:rsidR="005047D7" w:rsidRPr="00371CB6" w:rsidRDefault="005047D7" w:rsidP="00F61A21">
      <w:pPr>
        <w:rPr>
          <w:rFonts w:ascii="Times New Roman" w:hAnsi="Times New Roman"/>
          <w:i/>
          <w:iCs/>
          <w:sz w:val="24"/>
          <w:szCs w:val="24"/>
          <w:lang w:eastAsia="ru-RU"/>
        </w:rPr>
      </w:pPr>
      <w:r w:rsidRPr="00371CB6">
        <w:rPr>
          <w:rFonts w:ascii="Times New Roman" w:hAnsi="Times New Roman"/>
          <w:i/>
          <w:iCs/>
          <w:sz w:val="24"/>
          <w:szCs w:val="24"/>
          <w:lang w:eastAsia="ru-RU"/>
        </w:rPr>
        <w:br w:type="page"/>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r w:rsidRPr="00371CB6">
        <w:rPr>
          <w:rFonts w:ascii="Times New Roman" w:hAnsi="Times New Roman"/>
          <w:sz w:val="24"/>
          <w:szCs w:val="24"/>
          <w:lang w:eastAsia="ru-RU"/>
        </w:rPr>
        <w:t xml:space="preserve">Приложение </w:t>
      </w: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right"/>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 xml:space="preserve">ФОНД ОЦЕНОЧНЫХ СРЕДСТВ </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ДЛЯ ПРОВЕДЕНИЯ ПРОМЕЖУТОЧНОЙ АТТЕСТАЦИИ</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ПО ДИСЦИПЛИНЕ</w:t>
      </w: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«Философия образования»</w:t>
      </w: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3371E1">
      <w:pPr>
        <w:numPr>
          <w:ilvl w:val="1"/>
          <w:numId w:val="20"/>
        </w:numPr>
        <w:rPr>
          <w:rFonts w:ascii="Times New Roman" w:hAnsi="Times New Roman"/>
          <w:b/>
          <w:sz w:val="24"/>
          <w:szCs w:val="24"/>
          <w:lang w:eastAsia="ru-RU"/>
        </w:rPr>
      </w:pPr>
      <w:r w:rsidRPr="00371CB6">
        <w:rPr>
          <w:rFonts w:ascii="Times New Roman" w:hAnsi="Times New Roman"/>
          <w:b/>
          <w:bCs/>
          <w:sz w:val="24"/>
          <w:szCs w:val="24"/>
          <w:lang w:eastAsia="ru-RU"/>
        </w:rPr>
        <w:br w:type="page"/>
      </w:r>
      <w:r w:rsidRPr="00371CB6">
        <w:rPr>
          <w:rFonts w:ascii="Times New Roman" w:hAnsi="Times New Roman"/>
          <w:b/>
          <w:sz w:val="24"/>
          <w:szCs w:val="24"/>
          <w:lang w:eastAsia="ru-RU"/>
        </w:rPr>
        <w:t>Паспорт компетенций</w:t>
      </w:r>
    </w:p>
    <w:p w:rsidR="005047D7" w:rsidRPr="00371CB6" w:rsidRDefault="005047D7" w:rsidP="00F61A2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5047D7" w:rsidRPr="00B34DCD" w:rsidTr="00B30FB0">
        <w:trPr>
          <w:trHeight w:val="726"/>
        </w:trPr>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Код оцениваемой компетенции (или её части)</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 xml:space="preserve">Вид контроля </w:t>
            </w:r>
          </w:p>
        </w:tc>
        <w:tc>
          <w:tcPr>
            <w:tcW w:w="5952"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Компонент фонда оценочных средств</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УК-5</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Тест1-2. Проблемно-аналитическое задание № 1-4. Решение ситуационных задач.Типовые контрольные задания. </w:t>
            </w:r>
          </w:p>
        </w:tc>
      </w:tr>
      <w:tr w:rsidR="005047D7" w:rsidRPr="00B34DCD" w:rsidTr="00B30FB0">
        <w:trPr>
          <w:trHeight w:val="242"/>
        </w:trPr>
        <w:tc>
          <w:tcPr>
            <w:tcW w:w="209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УК-6</w:t>
            </w:r>
          </w:p>
        </w:tc>
        <w:tc>
          <w:tcPr>
            <w:tcW w:w="184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tabs>
                <w:tab w:val="left" w:pos="5700"/>
              </w:tabs>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Тест1-2. Проблемно-аналитическое задание № 2-4, творческое задание</w:t>
            </w:r>
          </w:p>
        </w:tc>
      </w:tr>
      <w:tr w:rsidR="005047D7" w:rsidRPr="00B34DCD" w:rsidTr="00B30FB0">
        <w:tc>
          <w:tcPr>
            <w:tcW w:w="2093" w:type="dxa"/>
          </w:tcPr>
          <w:p w:rsidR="005047D7" w:rsidRPr="00371CB6" w:rsidRDefault="005047D7" w:rsidP="00F61A21">
            <w:pPr>
              <w:widowControl w:val="0"/>
              <w:spacing w:after="0" w:line="240" w:lineRule="auto"/>
              <w:contextualSpacing/>
              <w:jc w:val="both"/>
              <w:rPr>
                <w:rFonts w:ascii="Times New Roman" w:hAnsi="Times New Roman"/>
                <w:sz w:val="24"/>
                <w:szCs w:val="24"/>
                <w:lang w:eastAsia="ru-RU"/>
              </w:rPr>
            </w:pPr>
            <w:r w:rsidRPr="00371CB6">
              <w:rPr>
                <w:rFonts w:ascii="Times New Roman" w:hAnsi="Times New Roman"/>
                <w:sz w:val="24"/>
                <w:szCs w:val="24"/>
                <w:lang w:eastAsia="ru-RU"/>
              </w:rPr>
              <w:t>ОПК-4</w:t>
            </w:r>
          </w:p>
        </w:tc>
        <w:tc>
          <w:tcPr>
            <w:tcW w:w="1843"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письменный</w:t>
            </w:r>
          </w:p>
        </w:tc>
        <w:tc>
          <w:tcPr>
            <w:tcW w:w="5952" w:type="dxa"/>
          </w:tcPr>
          <w:p w:rsidR="005047D7" w:rsidRPr="00371CB6" w:rsidRDefault="005047D7" w:rsidP="00F61A21">
            <w:p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 xml:space="preserve">Тест1-2. Проблемно-аналитическое задание № 1-4. Решение ситуационных задач </w:t>
            </w:r>
          </w:p>
        </w:tc>
      </w:tr>
    </w:tbl>
    <w:p w:rsidR="005047D7" w:rsidRPr="00371CB6" w:rsidRDefault="005047D7" w:rsidP="00F61A21">
      <w:pPr>
        <w:spacing w:after="0" w:line="240" w:lineRule="auto"/>
        <w:ind w:firstLine="567"/>
        <w:jc w:val="both"/>
        <w:rPr>
          <w:rFonts w:ascii="Times New Roman" w:hAnsi="Times New Roman"/>
          <w:sz w:val="24"/>
          <w:szCs w:val="24"/>
          <w:lang w:eastAsia="ru-RU"/>
        </w:rPr>
      </w:pPr>
    </w:p>
    <w:p w:rsidR="005047D7" w:rsidRPr="00371CB6" w:rsidRDefault="005047D7" w:rsidP="003371E1">
      <w:pPr>
        <w:numPr>
          <w:ilvl w:val="1"/>
          <w:numId w:val="20"/>
        </w:numPr>
        <w:spacing w:after="0" w:line="240" w:lineRule="auto"/>
        <w:jc w:val="both"/>
        <w:rPr>
          <w:rFonts w:ascii="Times New Roman" w:hAnsi="Times New Roman"/>
          <w:b/>
          <w:sz w:val="24"/>
          <w:szCs w:val="24"/>
        </w:rPr>
      </w:pPr>
      <w:r w:rsidRPr="00371CB6">
        <w:rPr>
          <w:rFonts w:ascii="Times New Roman" w:hAnsi="Times New Roman"/>
          <w:b/>
          <w:sz w:val="24"/>
          <w:szCs w:val="24"/>
        </w:rPr>
        <w:t>Критерии освоения компетенций</w:t>
      </w:r>
    </w:p>
    <w:p w:rsidR="005047D7" w:rsidRPr="00371CB6" w:rsidRDefault="005047D7" w:rsidP="00F61A21">
      <w:pPr>
        <w:spacing w:after="0" w:line="240" w:lineRule="auto"/>
        <w:jc w:val="both"/>
        <w:rPr>
          <w:rFonts w:ascii="Times New Roman" w:hAnsi="Times New Roman"/>
          <w:sz w:val="24"/>
          <w:szCs w:val="24"/>
        </w:rPr>
      </w:pP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В качестве критериев освоения компетенций используются знания, умения, владения.</w:t>
      </w:r>
    </w:p>
    <w:p w:rsidR="005047D7" w:rsidRPr="00371CB6" w:rsidRDefault="005047D7" w:rsidP="00F61A21">
      <w:pPr>
        <w:spacing w:after="0" w:line="240" w:lineRule="auto"/>
        <w:jc w:val="center"/>
        <w:rPr>
          <w:rFonts w:ascii="Times New Roman" w:hAnsi="Times New Roman"/>
          <w:b/>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Критерии оценки знаний студентов (пороговый уровень сформированности компетенции)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4007"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делает квалифицированные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высококвалифицированном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затрудняется в формулировании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владеет на достаточном уровне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ориентируется в материале, однако затрудняется в его изложении;</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показывает недостаточность знаний основной и дополнительной литературы;</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слабо аргументирует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практически не способен сформулировать выводы и обобщения;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частично владеет системой понятий.</w:t>
            </w:r>
          </w:p>
        </w:tc>
      </w:tr>
      <w:tr w:rsidR="005047D7" w:rsidRPr="00B34DCD" w:rsidTr="00F61A21">
        <w:trPr>
          <w:jc w:val="center"/>
        </w:trPr>
        <w:tc>
          <w:tcPr>
            <w:tcW w:w="993"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4007"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студент не усвоил значительной части материала;</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может аргументировать научные положения;</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формулирует квалифицированных выводов и обобщений;</w:t>
            </w:r>
          </w:p>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не владеет системой понятий.</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047D7" w:rsidRPr="00371CB6" w:rsidRDefault="005047D7" w:rsidP="00F61A21">
      <w:pPr>
        <w:spacing w:after="0" w:line="240" w:lineRule="auto"/>
        <w:jc w:val="center"/>
        <w:rPr>
          <w:rFonts w:ascii="Times New Roman" w:hAnsi="Times New Roman"/>
          <w:b/>
          <w:bCs/>
          <w:sz w:val="24"/>
          <w:szCs w:val="24"/>
        </w:rPr>
      </w:pPr>
      <w:r w:rsidRPr="00371CB6">
        <w:rPr>
          <w:rFonts w:ascii="Times New Roman" w:hAnsi="Times New Roman"/>
          <w:b/>
          <w:bCs/>
          <w:sz w:val="24"/>
          <w:szCs w:val="24"/>
        </w:rPr>
        <w:t xml:space="preserve">(продвинутый уровень </w:t>
      </w:r>
      <w:r w:rsidRPr="00371CB6">
        <w:rPr>
          <w:rFonts w:ascii="Times New Roman" w:hAnsi="Times New Roman"/>
          <w:b/>
          <w:bCs/>
          <w:vanish/>
          <w:sz w:val="24"/>
          <w:szCs w:val="24"/>
        </w:rPr>
        <w:t>но овень сформированности компетенции)</w:t>
      </w:r>
      <w:r w:rsidRPr="00371CB6">
        <w:rPr>
          <w:rFonts w:ascii="Times New Roman" w:hAnsi="Times New Roman"/>
          <w:b/>
          <w:bCs/>
          <w:sz w:val="24"/>
          <w:szCs w:val="24"/>
        </w:rPr>
        <w:t>сформированности компетенции)</w:t>
      </w:r>
    </w:p>
    <w:p w:rsidR="005047D7" w:rsidRPr="00371CB6" w:rsidRDefault="005047D7" w:rsidP="00F61A2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29"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047D7" w:rsidRPr="00B34DCD" w:rsidTr="00F61A21">
        <w:trPr>
          <w:jc w:val="center"/>
        </w:trPr>
        <w:tc>
          <w:tcPr>
            <w:tcW w:w="1371"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29"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 xml:space="preserve">студент не решил учебно-профессиональную задачу или задание. </w:t>
            </w:r>
          </w:p>
        </w:tc>
      </w:tr>
    </w:tbl>
    <w:p w:rsidR="005047D7" w:rsidRPr="00371CB6" w:rsidRDefault="005047D7" w:rsidP="00F61A21">
      <w:pPr>
        <w:spacing w:after="0" w:line="240" w:lineRule="auto"/>
        <w:jc w:val="center"/>
        <w:rPr>
          <w:rFonts w:ascii="Times New Roman" w:hAnsi="Times New Roman"/>
          <w:bCs/>
          <w:sz w:val="24"/>
          <w:szCs w:val="24"/>
        </w:rPr>
      </w:pPr>
    </w:p>
    <w:p w:rsidR="005047D7" w:rsidRPr="00371CB6" w:rsidRDefault="005047D7" w:rsidP="00F61A21">
      <w:pPr>
        <w:spacing w:after="0" w:line="240" w:lineRule="auto"/>
        <w:jc w:val="center"/>
        <w:rPr>
          <w:rFonts w:ascii="Times New Roman" w:hAnsi="Times New Roman"/>
          <w:bCs/>
          <w:sz w:val="24"/>
          <w:szCs w:val="24"/>
        </w:rPr>
      </w:pPr>
      <w:r w:rsidRPr="00371CB6">
        <w:rPr>
          <w:rFonts w:ascii="Times New Roman" w:hAnsi="Times New Roman"/>
          <w:b/>
          <w:sz w:val="24"/>
          <w:szCs w:val="24"/>
        </w:rPr>
        <w:t xml:space="preserve">Критерии оценки владения студентами навыками </w:t>
      </w:r>
      <w:r w:rsidRPr="00371CB6">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047D7" w:rsidRPr="00371CB6" w:rsidRDefault="005047D7" w:rsidP="00F61A2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5047D7" w:rsidRPr="00B34DCD" w:rsidTr="00F61A21">
        <w:trPr>
          <w:jc w:val="center"/>
        </w:trPr>
        <w:tc>
          <w:tcPr>
            <w:tcW w:w="139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Шкала оценивания</w:t>
            </w:r>
          </w:p>
        </w:tc>
        <w:tc>
          <w:tcPr>
            <w:tcW w:w="3610" w:type="pct"/>
            <w:vAlign w:val="center"/>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bCs/>
                <w:sz w:val="24"/>
                <w:szCs w:val="24"/>
              </w:rPr>
              <w:t>Показатели оценивания компетенций</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Отлично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Хорошо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047D7" w:rsidRPr="00B34DCD" w:rsidTr="00F61A21">
        <w:trPr>
          <w:jc w:val="center"/>
        </w:trPr>
        <w:tc>
          <w:tcPr>
            <w:tcW w:w="1390" w:type="pct"/>
          </w:tcPr>
          <w:p w:rsidR="005047D7" w:rsidRPr="00371CB6" w:rsidRDefault="005047D7" w:rsidP="00F61A21">
            <w:pPr>
              <w:spacing w:after="0" w:line="240" w:lineRule="auto"/>
              <w:jc w:val="center"/>
              <w:rPr>
                <w:rFonts w:ascii="Times New Roman" w:hAnsi="Times New Roman"/>
                <w:b/>
                <w:sz w:val="24"/>
                <w:szCs w:val="24"/>
              </w:rPr>
            </w:pPr>
            <w:r w:rsidRPr="00371CB6">
              <w:rPr>
                <w:rFonts w:ascii="Times New Roman" w:hAnsi="Times New Roman"/>
                <w:b/>
                <w:sz w:val="24"/>
                <w:szCs w:val="24"/>
              </w:rPr>
              <w:t>Неудовлетворительно</w:t>
            </w:r>
          </w:p>
        </w:tc>
        <w:tc>
          <w:tcPr>
            <w:tcW w:w="3610" w:type="pct"/>
          </w:tcPr>
          <w:p w:rsidR="005047D7" w:rsidRPr="00371CB6" w:rsidRDefault="005047D7" w:rsidP="00F61A21">
            <w:pPr>
              <w:spacing w:after="0" w:line="240" w:lineRule="auto"/>
              <w:rPr>
                <w:rFonts w:ascii="Times New Roman" w:hAnsi="Times New Roman"/>
                <w:bCs/>
                <w:sz w:val="24"/>
                <w:szCs w:val="24"/>
              </w:rPr>
            </w:pPr>
            <w:r w:rsidRPr="00371CB6">
              <w:rPr>
                <w:rFonts w:ascii="Times New Roman" w:hAnsi="Times New Roman"/>
                <w:bCs/>
                <w:sz w:val="24"/>
                <w:szCs w:val="24"/>
              </w:rPr>
              <w:t>не выполнены требования, предъявляемые к навыкам, оцениваемым “удовлетворительно”.</w:t>
            </w:r>
          </w:p>
        </w:tc>
      </w:tr>
    </w:tbl>
    <w:p w:rsidR="005047D7" w:rsidRPr="00371CB6" w:rsidRDefault="005047D7" w:rsidP="00F61A21">
      <w:pPr>
        <w:spacing w:after="0" w:line="240" w:lineRule="auto"/>
        <w:ind w:left="360"/>
        <w:jc w:val="both"/>
        <w:rPr>
          <w:rFonts w:ascii="Times New Roman" w:hAnsi="Times New Roman"/>
          <w:b/>
          <w:sz w:val="24"/>
          <w:szCs w:val="24"/>
          <w:lang w:eastAsia="ru-RU"/>
        </w:rPr>
      </w:pPr>
    </w:p>
    <w:p w:rsidR="005047D7" w:rsidRPr="00371CB6" w:rsidRDefault="005047D7" w:rsidP="003371E1">
      <w:pPr>
        <w:numPr>
          <w:ilvl w:val="1"/>
          <w:numId w:val="20"/>
        </w:numPr>
        <w:autoSpaceDE w:val="0"/>
        <w:autoSpaceDN w:val="0"/>
        <w:adjustRightInd w:val="0"/>
        <w:spacing w:after="0" w:line="240" w:lineRule="auto"/>
        <w:jc w:val="both"/>
        <w:rPr>
          <w:rFonts w:ascii="Times New Roman" w:hAnsi="Times New Roman"/>
          <w:b/>
          <w:bCs/>
          <w:sz w:val="24"/>
          <w:szCs w:val="24"/>
          <w:lang w:eastAsia="ru-RU"/>
        </w:rPr>
      </w:pPr>
      <w:r w:rsidRPr="00371CB6">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047D7" w:rsidRPr="00371CB6" w:rsidRDefault="005047D7" w:rsidP="00F61A21">
      <w:pPr>
        <w:autoSpaceDE w:val="0"/>
        <w:autoSpaceDN w:val="0"/>
        <w:adjustRightInd w:val="0"/>
        <w:spacing w:after="0" w:line="240" w:lineRule="auto"/>
        <w:jc w:val="both"/>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ind w:firstLine="696"/>
        <w:jc w:val="both"/>
        <w:rPr>
          <w:rFonts w:ascii="Times New Roman" w:hAnsi="Times New Roman"/>
          <w:sz w:val="24"/>
          <w:szCs w:val="24"/>
          <w:u w:val="single"/>
          <w:lang w:eastAsia="ru-RU"/>
        </w:rPr>
      </w:pPr>
      <w:r w:rsidRPr="00371CB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047D7" w:rsidRPr="00371CB6" w:rsidRDefault="005047D7" w:rsidP="00F61A21">
      <w:pPr>
        <w:autoSpaceDE w:val="0"/>
        <w:autoSpaceDN w:val="0"/>
        <w:adjustRightInd w:val="0"/>
        <w:spacing w:after="0" w:line="240" w:lineRule="auto"/>
        <w:jc w:val="center"/>
        <w:rPr>
          <w:rFonts w:ascii="Times New Roman" w:hAnsi="Times New Roman"/>
          <w:b/>
          <w:sz w:val="24"/>
          <w:szCs w:val="24"/>
          <w:lang w:eastAsia="ru-RU"/>
        </w:rPr>
      </w:pPr>
      <w:r w:rsidRPr="00371CB6">
        <w:rPr>
          <w:rFonts w:ascii="Times New Roman" w:hAnsi="Times New Roman"/>
          <w:b/>
          <w:sz w:val="24"/>
          <w:szCs w:val="24"/>
          <w:lang w:eastAsia="ru-RU"/>
        </w:rPr>
        <w:t>Тесты</w:t>
      </w:r>
    </w:p>
    <w:p w:rsidR="005047D7" w:rsidRPr="00371CB6" w:rsidRDefault="005047D7" w:rsidP="00F61A21">
      <w:pPr>
        <w:keepNext/>
        <w:spacing w:after="0" w:line="240" w:lineRule="auto"/>
        <w:ind w:firstLine="720"/>
        <w:jc w:val="both"/>
        <w:outlineLvl w:val="7"/>
        <w:rPr>
          <w:rFonts w:ascii="Times New Roman" w:hAnsi="Times New Roman"/>
          <w:b/>
          <w:sz w:val="24"/>
          <w:szCs w:val="24"/>
          <w:lang w:eastAsia="ru-RU"/>
        </w:rPr>
      </w:pPr>
      <w:r w:rsidRPr="00371CB6">
        <w:rPr>
          <w:rFonts w:ascii="Times New Roman" w:hAnsi="Times New Roman"/>
          <w:b/>
          <w:sz w:val="24"/>
          <w:szCs w:val="24"/>
          <w:lang w:eastAsia="ru-RU"/>
        </w:rPr>
        <w:t>Тест №1</w:t>
      </w:r>
    </w:p>
    <w:p w:rsidR="005047D7" w:rsidRPr="00371CB6" w:rsidRDefault="005047D7" w:rsidP="00F61A21">
      <w:pPr>
        <w:numPr>
          <w:ilvl w:val="0"/>
          <w:numId w:val="3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Что не является системообразующим фактором, способствующим превращению науки в важнейший и определяющий способ познавательной деятельности? (1.1)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ее ориентация на объективный характер закономерностей изучаемых предметов, явлений и событий;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реальность законов исследуемых явлений позволяет четко выделить предмет их познания;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открывается возможность опережающего исследования объектов, не охваченных текущей практикой;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7"/>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опора на здравый смысл, который достаточен для обыденного познания предметов и явлений, встречающихся в повседневной практической деятельности. (С. 6-7)</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2. Что относится к базовым ценностям традиционной цивилизации? (2.1)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поиск и открытие новых научных законов и истин;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создание новых методов, образцов и способов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сохранение в неизменном виде всего накопленного прежнего опыта, способов и видов деятельности;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8"/>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научная рациональность, опирающаяся на использование точных понятий и логически выверенных доказательств. (С. 27-28)</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3.Требования, предъявляемые к научным гипотезам, включают: (5.3)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релевантность гипотезы;</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совместимость гипотезы с существующим научным знанием;</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объяснительную и предсказательную силу гипотез;</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39"/>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критерий простоты гипотез. (С. 112-115)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4. В идеалах науки выражается: (6.2)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адекватность и эффективность полученных результатов;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расширение области применения научного закона или теории;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ценностные ориентации научного познания;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0"/>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особая организованность и систематичность научного знания. (С. 134-135)</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5. Дифференциация научного знания направлена на: (10.1)</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ослабление связей между отдельными научными дисциплинами;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rPr>
          <w:rFonts w:ascii="Times New Roman" w:hAnsi="Times New Roman"/>
          <w:sz w:val="24"/>
          <w:szCs w:val="24"/>
          <w:lang w:eastAsia="ru-RU"/>
        </w:rPr>
      </w:pPr>
      <w:r w:rsidRPr="00371CB6">
        <w:rPr>
          <w:rFonts w:ascii="Times New Roman" w:hAnsi="Times New Roman"/>
          <w:sz w:val="24"/>
          <w:szCs w:val="24"/>
          <w:lang w:eastAsia="ru-RU"/>
        </w:rPr>
        <w:t>более тщательное и глубокое изучение отдельных явлений и процессов конкретной области действительности;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разграничение между конкретными областями исследования;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1"/>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возрастание точности и глубины знаний об узкой области явлений и процессов. (С. 223)</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6. Три правила метода Р. Декарта не включают: (11.1)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начинать с простого и очевидного;</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из него путем дедукции получать более сложные высказывания;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действуя при этом так, чтобы не было упущено ни единого звена, т.е. сохраняя непрерывность цепи изложения;</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2"/>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стараться все рассуждения свести к вычислениям. (С. 270)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7. По мнению Ч. Пирса абдукция… (14.1)</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доказывает, что нечто должно быть;</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показывает, что нечто действительно существует;</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утверждает, что нечто должно быть именно так;</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3"/>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предполагает, что нечто может быть. (С. 320)</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8. Эмпирическим условием адекватности объяснения является: (16.2)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экспланандум должен быть логическим следствием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истинность всех требований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общие законы, которые действительно необходимы для логического вывода экспланандума из эксплананса;</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4"/>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эксплананс должен содержать эмпирическую информацию, чтобы из него можно было вывести экспланандум с эмпирическим содержанием. (С. 355-356)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9. К типам предсказаний относятся: (18.2)</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1-й тип: предсказания, которые чаще всего имеют более локальный, но в то же время более определённый и конкретный характер;</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2-й тип: предсказания, в посылках которых содержится по меньшей мере один стохастический закон;</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3-й тип: предсказания, которые основываются на объединении и универсальных и стохастических законов;</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5"/>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4-й тип: предсказания, полученные на основе заключений неполной индукции и аналогии. (С. 385-386)</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spacing w:after="0" w:line="240" w:lineRule="auto"/>
        <w:rPr>
          <w:rFonts w:ascii="Times New Roman" w:hAnsi="Times New Roman"/>
          <w:b/>
          <w:sz w:val="24"/>
          <w:szCs w:val="24"/>
          <w:lang w:eastAsia="ru-RU"/>
        </w:rPr>
      </w:pPr>
      <w:r w:rsidRPr="00371CB6">
        <w:rPr>
          <w:rFonts w:ascii="Times New Roman" w:hAnsi="Times New Roman"/>
          <w:b/>
          <w:sz w:val="24"/>
          <w:szCs w:val="24"/>
          <w:lang w:eastAsia="ru-RU"/>
        </w:rPr>
        <w:t>10. На Х-м Международном философском конгрессе К. Поппер доказал, что социальные науки должны: (18.4)</w:t>
      </w:r>
    </w:p>
    <w:p w:rsidR="005047D7" w:rsidRPr="00371CB6" w:rsidRDefault="005047D7" w:rsidP="00F61A21">
      <w:pPr>
        <w:spacing w:after="0" w:line="240" w:lineRule="auto"/>
        <w:rPr>
          <w:rFonts w:ascii="Times New Roman" w:hAnsi="Times New Roman"/>
          <w:b/>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выявлять ненамеренные социальные последствия интенциональных человеческих действий;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анализировать, классифицировать и систематизировать многочисленные факты и фрагменты научных знаний;</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служить для истолкования, объяснения и понимания конкретных фактов действительности;</w:t>
      </w:r>
    </w:p>
    <w:p w:rsidR="005047D7" w:rsidRPr="00371CB6" w:rsidRDefault="005047D7" w:rsidP="00F61A21">
      <w:pPr>
        <w:spacing w:after="0" w:line="240" w:lineRule="auto"/>
        <w:rPr>
          <w:rFonts w:ascii="Times New Roman" w:hAnsi="Times New Roman"/>
          <w:sz w:val="24"/>
          <w:szCs w:val="24"/>
          <w:lang w:eastAsia="ru-RU"/>
        </w:rPr>
      </w:pPr>
    </w:p>
    <w:p w:rsidR="005047D7" w:rsidRPr="00371CB6" w:rsidRDefault="005047D7" w:rsidP="00F61A21">
      <w:pPr>
        <w:numPr>
          <w:ilvl w:val="0"/>
          <w:numId w:val="46"/>
        </w:num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предсказывать новые результаты и тем самым прогнозировать будущее развитие событий (С. 351-352, 396)</w:t>
      </w:r>
    </w:p>
    <w:p w:rsidR="005047D7" w:rsidRPr="00371CB6" w:rsidRDefault="005047D7" w:rsidP="00F61A21">
      <w:pPr>
        <w:spacing w:after="0" w:line="240" w:lineRule="auto"/>
        <w:ind w:left="720"/>
        <w:contextualSpacing/>
        <w:rPr>
          <w:rFonts w:ascii="Times New Roman" w:hAnsi="Times New Roman"/>
          <w:b/>
          <w:sz w:val="24"/>
          <w:szCs w:val="24"/>
          <w:lang w:eastAsia="ru-RU"/>
        </w:rPr>
      </w:pPr>
      <w:r w:rsidRPr="00371CB6">
        <w:rPr>
          <w:rFonts w:ascii="Times New Roman" w:hAnsi="Times New Roman"/>
          <w:b/>
          <w:sz w:val="24"/>
          <w:szCs w:val="24"/>
          <w:lang w:eastAsia="ru-RU"/>
        </w:rPr>
        <w:t>Тест 2</w:t>
      </w: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 Основная задача философии 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разработка технологий образовательной деятельности;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измерение результатов образовательной деятельности;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осмысление тенденций развития образования;</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получение знаний, умений и навыков.</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2. Рефлексией культуры, выраженной в теоретической форме,</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называют</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философию;</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науку;</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технику.</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3. Какая из названных тенденций является НЕ типичной для</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современного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кризис классического типа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идейно-мировоззренческий и ценностный вакуум;</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возврат к отечественным традициям в сфере образования ;</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создание электронной информационно образовательной среды.</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4. Социокультурный тип 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исторический тип образования;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 xml:space="preserve">2) тип конкретного образовательного учреждения; </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3)Количество вариантов и вопросов в них определяется кафедрой в зависимости от объема дисциплины.</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характеристика, отражающая направленность образовательного</w:t>
      </w:r>
      <w:r w:rsidR="003371E1">
        <w:rPr>
          <w:rFonts w:ascii="Times New Roman" w:hAnsi="Times New Roman"/>
          <w:sz w:val="24"/>
          <w:szCs w:val="24"/>
          <w:lang w:eastAsia="ru-RU"/>
        </w:rPr>
        <w:t xml:space="preserve"> </w:t>
      </w:r>
      <w:r w:rsidRPr="00371CB6">
        <w:rPr>
          <w:rFonts w:ascii="Times New Roman" w:hAnsi="Times New Roman"/>
          <w:sz w:val="24"/>
          <w:szCs w:val="24"/>
          <w:lang w:eastAsia="ru-RU"/>
        </w:rPr>
        <w:t>учреждения;</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5) характеристика, отражающая установки руководства</w:t>
      </w:r>
      <w:r w:rsidR="003371E1">
        <w:rPr>
          <w:rFonts w:ascii="Times New Roman" w:hAnsi="Times New Roman"/>
          <w:sz w:val="24"/>
          <w:szCs w:val="24"/>
          <w:lang w:eastAsia="ru-RU"/>
        </w:rPr>
        <w:t xml:space="preserve"> </w:t>
      </w:r>
      <w:r w:rsidRPr="00371CB6">
        <w:rPr>
          <w:rFonts w:ascii="Times New Roman" w:hAnsi="Times New Roman"/>
          <w:sz w:val="24"/>
          <w:szCs w:val="24"/>
          <w:lang w:eastAsia="ru-RU"/>
        </w:rPr>
        <w:t>образовательного учреждения.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5. Современный идеал образованности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жизнеспособная личность;</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человек универсальный;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знающий профессионал;</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культурный человек.</w:t>
      </w: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6. Образование во всех его характеристик, учитывающих</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междисциплинарные, внешние, фоновые параметры и факты,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влияющие на функционирование и развитие сферы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образования есть __________ философии.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субъект;</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тема;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предмет;</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объект.</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7. С позиций классической модели образования, качество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образования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уровень усвоения знаний, умений и навыков;</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культура личности;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личностное развитие;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профессионализм.</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8. С позиций антропологического подхода, главная цель и</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ценность образовательной деятельности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общество;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человек;</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личность;</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государство.</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9. Утверждение «Смысл жизни человека - в служении</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обществу» характерно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теоцентризма;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гелеоцентризма.</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10. Сциентистская модель образования ориентирована на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науку;</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искусство;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религию;</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общественные задачи.</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11. Утверждение «Человек – мера всех вещей» характерно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социоцентризма;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натурализма;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антропоцентризма;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теоцентризма.</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12. Система концептуально доказательных предполагаемых</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действий, направленных на решение иерархизированных задач,</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позволяющих добиться желаемых результатов,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регулирование;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стратегия;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планирование;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организация.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13. Главный признак информационного общества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компьютеризация;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доступность информации для каждого члена общества;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роботизация и автоматизация всех сфер производства;</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глубокая специализация.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14. Схоластический тип образования был характерен для: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Античности;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Средневековья;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Нового времени;</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Эпохи Возрождения.</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15. Целенаправленное развитие способностей человека</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благодаря педагогической организованной передаче</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накопленных людей культуры, правил поведения, технологий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от поколения к поколению _________</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воспитание;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обучение;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16. Возможность наблюдать за учебой и работой группы,</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аудиторий, факультетов – это принцип работы учебного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заведения, получивший название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связи теории с практикой;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частичной прозрачности;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культуросообразности;</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демократизации.</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17. Формирование способностей к общению, пониманию – это</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аспекты пропедевтики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философской;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математической;</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психологической</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педагогической.</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18. Процесс роста образовательного потенциала личности в</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течение жизни, организационно обеспеченный системой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государственных общественных институтов и соответствующей</w:t>
      </w:r>
      <w:r w:rsidR="003371E1" w:rsidRPr="003371E1">
        <w:rPr>
          <w:rFonts w:ascii="Times New Roman" w:hAnsi="Times New Roman"/>
          <w:b/>
          <w:sz w:val="24"/>
          <w:szCs w:val="24"/>
          <w:lang w:eastAsia="ru-RU"/>
        </w:rPr>
        <w:t xml:space="preserve"> </w:t>
      </w:r>
      <w:r w:rsidRPr="003371E1">
        <w:rPr>
          <w:rFonts w:ascii="Times New Roman" w:hAnsi="Times New Roman"/>
          <w:b/>
          <w:sz w:val="24"/>
          <w:szCs w:val="24"/>
          <w:lang w:eastAsia="ru-RU"/>
        </w:rPr>
        <w:t>потребностям личности и общества называется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непрерывное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свободное образование;</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дистанционное образование;</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самообразование.</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19. Триединство учебно-воспитательной, научно</w:t>
      </w:r>
      <w:r w:rsidR="003371E1" w:rsidRPr="003371E1">
        <w:rPr>
          <w:rFonts w:ascii="Times New Roman" w:hAnsi="Times New Roman"/>
          <w:b/>
          <w:sz w:val="24"/>
          <w:szCs w:val="24"/>
          <w:lang w:eastAsia="ru-RU"/>
        </w:rPr>
        <w:t>-</w:t>
      </w:r>
      <w:r w:rsidRPr="003371E1">
        <w:rPr>
          <w:rFonts w:ascii="Times New Roman" w:hAnsi="Times New Roman"/>
          <w:b/>
          <w:sz w:val="24"/>
          <w:szCs w:val="24"/>
          <w:lang w:eastAsia="ru-RU"/>
        </w:rPr>
        <w:t>исследовательской и управленческой деятельности в образовании – это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деятельность;</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система;</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комплекс;</w:t>
      </w:r>
    </w:p>
    <w:p w:rsidR="005047D7"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руководство.</w:t>
      </w:r>
    </w:p>
    <w:p w:rsidR="003371E1" w:rsidRPr="00371CB6" w:rsidRDefault="003371E1" w:rsidP="003371E1">
      <w:pPr>
        <w:spacing w:after="0" w:line="240" w:lineRule="auto"/>
        <w:contextualSpacing/>
        <w:rPr>
          <w:rFonts w:ascii="Times New Roman" w:hAnsi="Times New Roman"/>
          <w:sz w:val="24"/>
          <w:szCs w:val="24"/>
          <w:lang w:eastAsia="ru-RU"/>
        </w:rPr>
      </w:pPr>
    </w:p>
    <w:p w:rsidR="005047D7" w:rsidRPr="003371E1" w:rsidRDefault="005047D7" w:rsidP="003371E1">
      <w:pPr>
        <w:spacing w:after="0" w:line="240" w:lineRule="auto"/>
        <w:contextualSpacing/>
        <w:rPr>
          <w:rFonts w:ascii="Times New Roman" w:hAnsi="Times New Roman"/>
          <w:b/>
          <w:sz w:val="24"/>
          <w:szCs w:val="24"/>
          <w:lang w:eastAsia="ru-RU"/>
        </w:rPr>
      </w:pPr>
      <w:r w:rsidRPr="003371E1">
        <w:rPr>
          <w:rFonts w:ascii="Times New Roman" w:hAnsi="Times New Roman"/>
          <w:b/>
          <w:sz w:val="24"/>
          <w:szCs w:val="24"/>
          <w:lang w:eastAsia="ru-RU"/>
        </w:rPr>
        <w:t>20. Конечная цель образования задается</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1) идеалом образованности;</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2) идеалом обучаемого;</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3) креативным идеалом;</w:t>
      </w:r>
    </w:p>
    <w:p w:rsidR="005047D7" w:rsidRPr="00371CB6" w:rsidRDefault="005047D7" w:rsidP="003371E1">
      <w:pPr>
        <w:spacing w:after="0" w:line="240" w:lineRule="auto"/>
        <w:contextualSpacing/>
        <w:rPr>
          <w:rFonts w:ascii="Times New Roman" w:hAnsi="Times New Roman"/>
          <w:sz w:val="24"/>
          <w:szCs w:val="24"/>
          <w:lang w:eastAsia="ru-RU"/>
        </w:rPr>
      </w:pPr>
      <w:r w:rsidRPr="00371CB6">
        <w:rPr>
          <w:rFonts w:ascii="Times New Roman" w:hAnsi="Times New Roman"/>
          <w:sz w:val="24"/>
          <w:szCs w:val="24"/>
          <w:lang w:eastAsia="ru-RU"/>
        </w:rPr>
        <w:t>4) мотивационным идеалом.</w:t>
      </w:r>
    </w:p>
    <w:p w:rsidR="003371E1" w:rsidRDefault="003371E1" w:rsidP="00F61A21">
      <w:pPr>
        <w:autoSpaceDE w:val="0"/>
        <w:autoSpaceDN w:val="0"/>
        <w:adjustRightInd w:val="0"/>
        <w:spacing w:after="0" w:line="240" w:lineRule="auto"/>
        <w:jc w:val="center"/>
        <w:rPr>
          <w:rFonts w:ascii="Times New Roman" w:hAnsi="Times New Roman"/>
          <w:b/>
          <w:bCs/>
          <w:sz w:val="24"/>
          <w:szCs w:val="24"/>
          <w:lang w:eastAsia="ru-RU"/>
        </w:rPr>
      </w:pPr>
    </w:p>
    <w:p w:rsidR="005047D7" w:rsidRPr="00371CB6" w:rsidRDefault="005047D7" w:rsidP="00F61A21">
      <w:pPr>
        <w:autoSpaceDE w:val="0"/>
        <w:autoSpaceDN w:val="0"/>
        <w:adjustRightInd w:val="0"/>
        <w:spacing w:after="0" w:line="240" w:lineRule="auto"/>
        <w:jc w:val="center"/>
        <w:rPr>
          <w:rFonts w:ascii="Times New Roman" w:hAnsi="Times New Roman"/>
          <w:b/>
          <w:bCs/>
          <w:sz w:val="24"/>
          <w:szCs w:val="24"/>
          <w:lang w:eastAsia="ru-RU"/>
        </w:rPr>
      </w:pPr>
      <w:r w:rsidRPr="00371CB6">
        <w:rPr>
          <w:rFonts w:ascii="Times New Roman" w:hAnsi="Times New Roman"/>
          <w:b/>
          <w:bCs/>
          <w:sz w:val="24"/>
          <w:szCs w:val="24"/>
          <w:lang w:eastAsia="ru-RU"/>
        </w:rPr>
        <w:t>Примерный список вопросов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Содержание понятий «воспитание», «образование», «обучение», «просвещение».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Предмет изучения, задачи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Цели и задачи образования в контексте проблем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Философия образования как междисциплинарная, интегративная наука.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Система образования и культура.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Традиционная система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Альтернативные системы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становления и развития отечественной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Образование как один из основных интегрирующих факторов мирового сообщества.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консерватизма в образовании (классический реализм, эссенциализм, перенниализм).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экзистенционализма в философии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Осмысление методологической функции философии образования в совокупности с другими ее функциями: мировоззренческой, онтологической, аксиологической, гносеологической, праксиологической и другими).Педагогические идеи античной философии (Сократ, Платон, Аристотель, Цицерон, Квинтилиан).</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Древней Греции(Система военно-физического воспитания в спартанском государстве, система воспитания и обучения в Афинах).</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Воспитание и образование в Древнем Риме.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Монастырь как образовательное учреждение и хранилище средневековой культуры. Педагогическое наследие монашества.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Воспитательное система рыцарства.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Средневековые университеты.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эпохи Возрождения (Томас Мор, Томазо Компанелла, Франсуа Рабле, Мишель Монтень).</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педагогических идей в период Реформации.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«Великая дидактика» Я. А. Коменского. Характеристика дидактической системы.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Философско-педагогическая мысль начала Нового времени (XVII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философско-педагогической мысли в эпоху Просвещения (конец XVII-XVIII в. 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теория естественного воспитания Ж.-Ж. Руссо и ее влияние на формирование образовательных систем.</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Педагогические идеи и проекты народного образования Великой французской революции (1789 – 1794 г.г.)</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Образования и педагогическая теория за рубежом в современный период.</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Преобразования Петра I в области образования.</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Идеи русских просветителей в образовательной системе.</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Влияние идей революционеров-демократов на систему образования в России (В. Г. Белинский, А. И. Герцен, Н.Г. Чернышевский, Н.А. Добролюбов).</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Дидактическая система К. Д. Ушинского.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Полемика между западниками и славянофилами об образовании и воспитании.</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Этапы развития педагогики советского периода.</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А. С. Макаренко.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Педагогическая система В.А. Сухомлинского.</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Развитие системы отечественного образования в современных условиях: тенденции, перспективы, проблемы.</w:t>
      </w:r>
    </w:p>
    <w:p w:rsidR="005047D7" w:rsidRPr="00371CB6" w:rsidRDefault="005047D7" w:rsidP="00F61A21">
      <w:pPr>
        <w:numPr>
          <w:ilvl w:val="0"/>
          <w:numId w:val="47"/>
        </w:numPr>
        <w:autoSpaceDE w:val="0"/>
        <w:autoSpaceDN w:val="0"/>
        <w:adjustRightInd w:val="0"/>
        <w:spacing w:after="0" w:line="240" w:lineRule="auto"/>
        <w:contextualSpacing/>
        <w:jc w:val="both"/>
        <w:rPr>
          <w:rFonts w:ascii="Times New Roman" w:hAnsi="Times New Roman"/>
          <w:bCs/>
          <w:sz w:val="24"/>
          <w:szCs w:val="24"/>
          <w:lang w:eastAsia="ru-RU"/>
        </w:rPr>
      </w:pPr>
      <w:r w:rsidRPr="00371CB6">
        <w:rPr>
          <w:rFonts w:ascii="Times New Roman" w:hAnsi="Times New Roman"/>
          <w:bCs/>
          <w:sz w:val="24"/>
          <w:szCs w:val="24"/>
          <w:lang w:eastAsia="ru-RU"/>
        </w:rPr>
        <w:t xml:space="preserve">Интеграция отечественной и мировой образовательных систем. </w:t>
      </w:r>
    </w:p>
    <w:p w:rsidR="005047D7" w:rsidRPr="00371CB6" w:rsidRDefault="005047D7" w:rsidP="00F61A21">
      <w:pPr>
        <w:autoSpaceDE w:val="0"/>
        <w:autoSpaceDN w:val="0"/>
        <w:adjustRightInd w:val="0"/>
        <w:spacing w:after="0" w:line="240" w:lineRule="auto"/>
        <w:jc w:val="both"/>
        <w:rPr>
          <w:rFonts w:ascii="Times New Roman" w:hAnsi="Times New Roman"/>
          <w:bCs/>
          <w:sz w:val="24"/>
          <w:szCs w:val="24"/>
          <w:lang w:eastAsia="ru-RU"/>
        </w:rPr>
      </w:pPr>
    </w:p>
    <w:p w:rsidR="005047D7" w:rsidRPr="00371CB6" w:rsidRDefault="005047D7" w:rsidP="00F61A21">
      <w:pPr>
        <w:autoSpaceDE w:val="0"/>
        <w:autoSpaceDN w:val="0"/>
        <w:adjustRightInd w:val="0"/>
        <w:spacing w:after="0" w:line="240" w:lineRule="auto"/>
        <w:ind w:firstLine="708"/>
        <w:jc w:val="both"/>
        <w:rPr>
          <w:rFonts w:ascii="Times New Roman" w:hAnsi="Times New Roman"/>
          <w:sz w:val="24"/>
          <w:szCs w:val="24"/>
          <w:u w:val="single"/>
          <w:lang w:eastAsia="ru-RU"/>
        </w:rPr>
      </w:pPr>
      <w:r w:rsidRPr="00371CB6">
        <w:rPr>
          <w:rFonts w:ascii="Times New Roman" w:hAnsi="Times New Roman"/>
          <w:b/>
          <w:sz w:val="24"/>
          <w:szCs w:val="24"/>
          <w:u w:val="single"/>
          <w:lang w:eastAsia="ru-RU"/>
        </w:rPr>
        <w:t xml:space="preserve">Задания </w:t>
      </w:r>
      <w:r w:rsidRPr="00371CB6">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047D7" w:rsidRPr="00371CB6" w:rsidRDefault="005047D7" w:rsidP="00F61A21">
      <w:pPr>
        <w:spacing w:after="0" w:line="240" w:lineRule="auto"/>
        <w:ind w:firstLine="709"/>
        <w:jc w:val="both"/>
        <w:rPr>
          <w:rFonts w:ascii="Times New Roman" w:hAnsi="Times New Roman"/>
          <w:i/>
          <w:sz w:val="24"/>
          <w:szCs w:val="24"/>
          <w:lang w:eastAsia="ru-RU"/>
        </w:rPr>
      </w:pPr>
      <w:r w:rsidRPr="00371CB6">
        <w:rPr>
          <w:rFonts w:ascii="Times New Roman" w:hAnsi="Times New Roman"/>
          <w:i/>
          <w:sz w:val="24"/>
          <w:szCs w:val="24"/>
          <w:lang w:eastAsia="ru-RU"/>
        </w:rPr>
        <w:t>Решение ситуационных задач</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две философские позиции противопоставляются в суждении?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Каково соотношение науки и философии, с точки зрения Бердяева? Согласны ли вы с этой точкой зрения?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«Когда философия делается наукой, она не достигает своей заветной цели – прорыва из мировой данности, прозрения свободы за необходимостью. В философии есть победа человеческого духа через активное противление; в науке – победа через приспособление, через приведение себя в соответствие с данным, навязанным по необходимости. В</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науке есть горькая нужда человека; в философии – роскошь, избыток духовных сил. Философия не менее жизненна, чем наука, но это жизненность творчества познания, переходящего пределы данного, а не жизненность приспособления к данному для самосохранения в нем. Природа философии совсем не экономическая. Философия – скорее расточительность, чем экономия мышления. В философии есть что-то праздничное и для утилитаристов будней столь же праздное, как и в искусстве. Для поддержания жизни в этом мире философия никогда не была необходима, подобно науке – она необходима для выхода за пределы данного мира. Наука оставляет человека в бессмыслице данного мира необходимости, но дает орудие охраны в этом бессмысленном мире. Философия всегда стремится постигнуть смысл мира, всегда противится бессмыслице мировой необходимости. Основное предположение всякой подлинной философии – это предположение о существовании смысла и постижимости смысла, о возможности прорыва к смыслу через бессмыслицу». (Бердяев Н.А. Философия свободы. М., 1989. С. 268).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Вскрыл ли  П. Л. Капица  действительное противоречие в научном познании?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Какие свойства гипотезы определяет герой романа? Обоснуйте свое мнение.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6. Выясните, какие этические идеи содержатся в приведенных текстах?</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«Поистине одно дело благое, другое приятное. Оба они с различными целями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сковывают человека. Хорошо бывает тому, кто держится благого; гибнет цель у того, кто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выбирает из них приятное… Разумный, поразмыслив, различает их. Ибо разумный предпочитает благое приятному, глупый ради мирского благополучия выбирает приятное»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(Упанишады. Там же)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«Как кто действует, как кто ведет себя, таким он бывает. Делающий доброе бывает добрым, делающий дурное бывает дурным. Благодаря чистому деянию он бывает чистым, благодаря дурному – дурным… Каково бывает его желание, такова бывает воля; какова бывает воля, такое деяние он и делает; какое деяние он делает, такого удела он и достигает»(Упанишады. С. 90)</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
          <w:sz w:val="24"/>
          <w:szCs w:val="24"/>
          <w:lang w:eastAsia="ru-RU"/>
        </w:rPr>
        <w:t xml:space="preserve">7. </w:t>
      </w:r>
      <w:r w:rsidRPr="00371CB6">
        <w:rPr>
          <w:rFonts w:ascii="Times New Roman" w:hAnsi="Times New Roman"/>
          <w:sz w:val="24"/>
          <w:szCs w:val="24"/>
          <w:lang w:eastAsia="ru-RU"/>
        </w:rPr>
        <w:t>Платон Cratyl. 385 Е. «[Протагор говорил], что мера всех вещей есть человек, 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есть какими вещи являются мне, таковы они и суть для меня, а какими [они являются] тебе, таковы они для тебя» (с. 317).</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Протагор (у Евсевия Prap. evang. XIV 3, 7). «О богах я не могу знать ни того, что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они существуют, ни того, что их нет, ни того, каковы они по виду. Ибо многое препятствует знать [это]: и неясность [вопроса], и кратковременность человеческой жизни» (с. 318).</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Секст adv. Math. VII 65. «Из той же группы философов Горгий Леонтинский</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предводительствовал отрядом отрицавших критерий [истины] на основании иных соображений, чем [какие были] у Протагора и его последователей. … он устанавливает три</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положения, непосредственно следующих одно за другим. Одно [положение] – именно первое – гласит, что ничто не существует; второе – что если [что-либо] и существует, то оно</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непознаваемо для человека; третье – что если оно и познаваемо, то все же по крайней мере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оно непередаваемо и необъяснимо для ближнего» (с. 318-319).</w:t>
      </w:r>
    </w:p>
    <w:p w:rsidR="003371E1" w:rsidRDefault="003371E1" w:rsidP="00F61A21">
      <w:pPr>
        <w:spacing w:after="0" w:line="240" w:lineRule="auto"/>
        <w:ind w:firstLine="709"/>
        <w:jc w:val="both"/>
        <w:rPr>
          <w:rFonts w:ascii="Times New Roman" w:hAnsi="Times New Roman"/>
          <w:b/>
          <w:sz w:val="24"/>
          <w:szCs w:val="24"/>
          <w:lang w:eastAsia="ru-RU"/>
        </w:rPr>
      </w:pP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5047D7" w:rsidRPr="00371CB6" w:rsidRDefault="005047D7" w:rsidP="00F61A21">
      <w:pPr>
        <w:spacing w:after="0" w:line="240" w:lineRule="auto"/>
        <w:ind w:firstLine="709"/>
        <w:jc w:val="both"/>
        <w:rPr>
          <w:rFonts w:ascii="Times New Roman" w:hAnsi="Times New Roman"/>
          <w:sz w:val="24"/>
          <w:szCs w:val="24"/>
        </w:rPr>
      </w:pPr>
      <w:r w:rsidRPr="00371CB6">
        <w:rPr>
          <w:sz w:val="24"/>
          <w:szCs w:val="24"/>
        </w:rPr>
        <w:t xml:space="preserve">1. </w:t>
      </w:r>
      <w:r w:rsidRPr="00371CB6">
        <w:rPr>
          <w:rFonts w:ascii="Times New Roman" w:hAnsi="Times New Roman"/>
          <w:sz w:val="24"/>
          <w:szCs w:val="24"/>
        </w:rPr>
        <w:t>Какова, по Платону, природа познания? «Из богов никто не занимается философией и не желает стать мудрым, поскольку боги и так уже мудры; да и вообще тот, кто мудр, к мудрости не стремится. Но не занимаются философией и не желают стать мудрыми опять-таки и невежды. Ведь тем-то и скверно невежество, что человек ни прекрасный, ни совершенный, ни умный вполне доволен собой. А кто не считает, что в чем-то нуждается, тот и не желает того, в чем, по его мнению, не испытывает нужды» (Пир 203 В – 204 А – с. 385) «Раз душа бессмертна, часто рождается и видела все и здесь, и в Аиде, то нет ничего такого, чего бы она не познала; поэтому ничего удивительного нет и в том, что и насчет добродетели, и насчет всего прочего она способна вспомнить то, что прежде ей было известно. И раз все в природе друг другу родственно, а душа все познала, ничто не мешает тому, кто вспомнил что-нибудь одно, - люди называют это познанием, - самому найти и все остальное, если только он будет мужествен и неутомим в поисках; ведь искать и познавать – это как раз и значит припоминать» (Менон, 81 C – D – c. 385) «Человек должен постигать общие понятия, складывающиеся из многих чувственных восприятий, но сводимые разумом воедино. А это есть припоминание того, что некогда видела наша душа, когда она сопутствовала богу, свысока смотрела на то, что мы теперь называем бытием, и, поднявшись, заглядывала в подлинное бытие» (Федр, 249 С – с. 386).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2. Прочитайте приведенные ниже размышления софистов и попробуйте проанализировать их с позиций собственного житейского опыта:</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Протагор (у Секста adv.math. VII 60). «Человек есть мера всех вещей: существующих, что они существуют, и несуществующих, что они не существуют» (с. 316).</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Секст Pyrr. Hypot. I 216-219. «Протагор… мерой называет критерий, вещами же –</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дела (то, что делается); таким образом, он утверждает, что человек есть критерий всех дел:</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существующих, что они существуют, несуществующих, что они не существуют. И вследствие этого он принимает только то, что является каждому [отдельному человеку], и таким образом вводит [принцип] относительности.. /…/ Люди же в различное время воспринимают по-разному, в зависимости от различий своих состояний. А именно тот, кто живет</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воспринимает то из заключающегося в материи, что может явиться живущим</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по природе, живущим же противоестественно – то, что [может являться] живущим противоестественно. И совершенно то же учение дается и в отношении возрастов, и относительно сна или бодрствования, и о каждом виде состояния [человека]. Итак, согласно его</w:t>
      </w:r>
    </w:p>
    <w:p w:rsidR="005047D7" w:rsidRPr="00371CB6"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учению, критерием существующего является человек. Ибо все, что представляется людям,</w:t>
      </w:r>
    </w:p>
    <w:p w:rsidR="005047D7" w:rsidRDefault="005047D7" w:rsidP="00F61A21">
      <w:pPr>
        <w:spacing w:after="0" w:line="240" w:lineRule="auto"/>
        <w:ind w:firstLine="709"/>
        <w:jc w:val="both"/>
        <w:rPr>
          <w:rFonts w:ascii="Times New Roman" w:hAnsi="Times New Roman"/>
          <w:sz w:val="24"/>
          <w:szCs w:val="24"/>
        </w:rPr>
      </w:pPr>
      <w:r w:rsidRPr="00371CB6">
        <w:rPr>
          <w:rFonts w:ascii="Times New Roman" w:hAnsi="Times New Roman"/>
          <w:sz w:val="24"/>
          <w:szCs w:val="24"/>
        </w:rPr>
        <w:t>то и существует…» (с. 316-317).</w:t>
      </w:r>
    </w:p>
    <w:p w:rsidR="009C1A57" w:rsidRPr="00371CB6" w:rsidRDefault="009C1A57" w:rsidP="00F61A21">
      <w:pPr>
        <w:spacing w:after="0" w:line="240" w:lineRule="auto"/>
        <w:ind w:firstLine="709"/>
        <w:jc w:val="both"/>
        <w:rPr>
          <w:rFonts w:ascii="Times New Roman" w:hAnsi="Times New Roman"/>
          <w:i/>
          <w:sz w:val="24"/>
          <w:szCs w:val="24"/>
          <w:lang w:eastAsia="ru-RU"/>
        </w:rPr>
      </w:pP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1.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Составьте План семинарского занятия по одной из тем дисциплины «Философия образования» __________________________________________________________ __________________________________________________________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2. Какие активные и интерактивные методы обучения Вы можете использовать при проведении семинарского занятия по выбранной выше теме __________________________________________________________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3. Выделите компетенции специалистов, которые могут формироваться в ходе семинарского занятия, проводимого с использованием активных и интерактивных методов, обозначенных выше.</w:t>
      </w:r>
    </w:p>
    <w:p w:rsidR="005047D7" w:rsidRPr="00371CB6" w:rsidRDefault="005047D7" w:rsidP="00F61A21">
      <w:pPr>
        <w:spacing w:after="0" w:line="240" w:lineRule="auto"/>
        <w:ind w:firstLine="709"/>
        <w:jc w:val="both"/>
        <w:rPr>
          <w:rFonts w:ascii="Times New Roman" w:hAnsi="Times New Roman"/>
          <w:b/>
          <w:sz w:val="24"/>
          <w:szCs w:val="24"/>
          <w:lang w:eastAsia="ru-RU"/>
        </w:rPr>
      </w:pP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b/>
          <w:sz w:val="24"/>
          <w:szCs w:val="24"/>
          <w:lang w:eastAsia="ru-RU"/>
        </w:rPr>
        <w:t>2.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Задания для самостоятельной работы</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 эссе «Ведущие парадигмы образования» (5–6 стр. текста). Дайте характеристику когнитивной, личностно-ориентированной, функционалистской и культурологической парадигм образования. Выделите основные достоинства и недостатки обучения с учетом описанных Вами парадигм. Приведите примеры их реализации. Продемонстрируйте возможности и барьеры их внедрения.</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Изложите суть каждой из моделей образования (традиционной, рационалистической, гуманистической, не</w:t>
      </w:r>
      <w:r w:rsidR="009C1A57">
        <w:rPr>
          <w:rFonts w:ascii="Times New Roman" w:hAnsi="Times New Roman"/>
          <w:sz w:val="24"/>
          <w:szCs w:val="24"/>
          <w:lang w:eastAsia="ru-RU"/>
        </w:rPr>
        <w:t xml:space="preserve"> </w:t>
      </w:r>
      <w:r w:rsidRPr="00371CB6">
        <w:rPr>
          <w:rFonts w:ascii="Times New Roman" w:hAnsi="Times New Roman"/>
          <w:sz w:val="24"/>
          <w:szCs w:val="24"/>
          <w:lang w:eastAsia="ru-RU"/>
        </w:rPr>
        <w:t>институциональной). Дайте их сравнительную характеристику (5–6 стр. текста). Покажите достоинства и недостатки каждой из них в плане развития профессиональных компетенций и личнос</w:t>
      </w:r>
      <w:bookmarkStart w:id="0" w:name="_GoBack"/>
      <w:bookmarkEnd w:id="0"/>
      <w:r w:rsidRPr="00371CB6">
        <w:rPr>
          <w:rFonts w:ascii="Times New Roman" w:hAnsi="Times New Roman"/>
          <w:sz w:val="24"/>
          <w:szCs w:val="24"/>
          <w:lang w:eastAsia="ru-RU"/>
        </w:rPr>
        <w:t>тных качеств обучаемых. Обоснуйте свой ответ.</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b/>
          <w:i/>
          <w:sz w:val="24"/>
          <w:szCs w:val="24"/>
          <w:lang w:eastAsia="ru-RU"/>
        </w:rPr>
      </w:pPr>
      <w:r w:rsidRPr="00371CB6">
        <w:rPr>
          <w:rFonts w:ascii="Times New Roman" w:hAnsi="Times New Roman"/>
          <w:b/>
          <w:i/>
          <w:sz w:val="24"/>
          <w:szCs w:val="24"/>
          <w:lang w:eastAsia="ru-RU"/>
        </w:rPr>
        <w:t>3.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1. Подготовьтесь к защите рефератов: «Болонский процесс как путь в европейское образовательное пространство», «Этапы развития Болонского процесса в Украине», «Особенности внедрения Болонской декларации в Украине». Оппонирование. Формулирование вопросов.</w:t>
      </w:r>
    </w:p>
    <w:p w:rsidR="005047D7" w:rsidRPr="00371CB6" w:rsidRDefault="005047D7" w:rsidP="00F61A21">
      <w:pPr>
        <w:spacing w:after="0" w:line="240" w:lineRule="auto"/>
        <w:ind w:firstLine="709"/>
        <w:jc w:val="both"/>
        <w:rPr>
          <w:rFonts w:ascii="Times New Roman" w:hAnsi="Times New Roman"/>
          <w:sz w:val="24"/>
          <w:szCs w:val="24"/>
          <w:lang w:eastAsia="ru-RU"/>
        </w:rPr>
      </w:pP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2. Напишите эссе «Болонский процесс: плюсы и минусы для Украины» (5–6 стр. текста).</w:t>
      </w:r>
    </w:p>
    <w:p w:rsidR="005047D7" w:rsidRPr="00371CB6" w:rsidRDefault="005047D7" w:rsidP="00F61A21">
      <w:pPr>
        <w:spacing w:after="0" w:line="240" w:lineRule="auto"/>
        <w:ind w:firstLine="709"/>
        <w:jc w:val="both"/>
        <w:rPr>
          <w:rFonts w:ascii="Times New Roman" w:hAnsi="Times New Roman"/>
          <w:b/>
          <w:i/>
          <w:iCs/>
          <w:sz w:val="24"/>
          <w:szCs w:val="24"/>
          <w:lang w:eastAsia="ru-RU"/>
        </w:rPr>
      </w:pPr>
      <w:r w:rsidRPr="00371CB6">
        <w:rPr>
          <w:rFonts w:ascii="Times New Roman" w:hAnsi="Times New Roman"/>
          <w:b/>
          <w:i/>
          <w:sz w:val="24"/>
          <w:szCs w:val="24"/>
          <w:lang w:eastAsia="ru-RU"/>
        </w:rPr>
        <w:t>4. Комплексное проблемно-аналитическое задание</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Прогресс </w:t>
      </w:r>
      <w:r w:rsidRPr="00371CB6">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bCs/>
          <w:sz w:val="24"/>
          <w:szCs w:val="24"/>
          <w:lang w:eastAsia="ru-RU"/>
        </w:rPr>
        <w:t xml:space="preserve">Общественный прогресс </w:t>
      </w:r>
      <w:r w:rsidRPr="00371CB6">
        <w:rPr>
          <w:rFonts w:ascii="Times New Roman" w:hAnsi="Times New Roman"/>
          <w:sz w:val="24"/>
          <w:szCs w:val="24"/>
          <w:lang w:eastAsia="ru-RU"/>
        </w:rPr>
        <w:t xml:space="preserve">означает, в самом общем определении, </w:t>
      </w:r>
      <w:r w:rsidRPr="00371CB6">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В философской литературе существуют различные подходы к проблеме </w:t>
      </w:r>
      <w:r w:rsidRPr="00371CB6">
        <w:rPr>
          <w:rFonts w:ascii="Times New Roman" w:hAnsi="Times New Roman"/>
          <w:bCs/>
          <w:sz w:val="24"/>
          <w:szCs w:val="24"/>
          <w:lang w:eastAsia="ru-RU"/>
        </w:rPr>
        <w:t xml:space="preserve">критериев </w:t>
      </w:r>
      <w:r w:rsidRPr="00371CB6">
        <w:rPr>
          <w:rFonts w:ascii="Times New Roman" w:hAnsi="Times New Roman"/>
          <w:sz w:val="24"/>
          <w:szCs w:val="24"/>
          <w:lang w:eastAsia="ru-RU"/>
        </w:rPr>
        <w:t xml:space="preserve">общественного прогресса. Выделяют </w:t>
      </w:r>
      <w:r w:rsidRPr="00371CB6">
        <w:rPr>
          <w:rFonts w:ascii="Times New Roman" w:hAnsi="Times New Roman"/>
          <w:bCs/>
          <w:sz w:val="24"/>
          <w:szCs w:val="24"/>
          <w:lang w:eastAsia="ru-RU"/>
        </w:rPr>
        <w:t>общие критерии</w:t>
      </w:r>
      <w:r w:rsidRPr="00371CB6">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71CB6">
        <w:rPr>
          <w:rFonts w:ascii="Times New Roman" w:hAnsi="Times New Roman"/>
          <w:bCs/>
          <w:sz w:val="24"/>
          <w:szCs w:val="24"/>
          <w:lang w:eastAsia="ru-RU"/>
        </w:rPr>
        <w:t>частные</w:t>
      </w:r>
      <w:r w:rsidRPr="00371CB6">
        <w:rPr>
          <w:rFonts w:ascii="Times New Roman" w:hAnsi="Times New Roman"/>
          <w:sz w:val="24"/>
          <w:szCs w:val="24"/>
          <w:lang w:eastAsia="ru-RU"/>
        </w:rPr>
        <w:t>, которые характеризуют историю страны, народа, класса.</w:t>
      </w:r>
    </w:p>
    <w:p w:rsidR="005047D7" w:rsidRPr="00371CB6" w:rsidRDefault="005047D7" w:rsidP="00F61A21">
      <w:pPr>
        <w:spacing w:after="0" w:line="240" w:lineRule="auto"/>
        <w:ind w:firstLine="709"/>
        <w:jc w:val="both"/>
        <w:rPr>
          <w:rFonts w:ascii="Times New Roman" w:hAnsi="Times New Roman"/>
          <w:sz w:val="24"/>
          <w:szCs w:val="24"/>
          <w:lang w:eastAsia="ru-RU"/>
        </w:rPr>
      </w:pPr>
      <w:r w:rsidRPr="00371CB6">
        <w:rPr>
          <w:rFonts w:ascii="Times New Roman" w:hAnsi="Times New Roman"/>
          <w:sz w:val="24"/>
          <w:szCs w:val="24"/>
          <w:lang w:eastAsia="ru-RU"/>
        </w:rPr>
        <w:t xml:space="preserve">1. Выделите отдельно </w:t>
      </w:r>
      <w:r w:rsidRPr="00371CB6">
        <w:rPr>
          <w:rFonts w:ascii="Times New Roman" w:hAnsi="Times New Roman"/>
          <w:bCs/>
          <w:sz w:val="24"/>
          <w:szCs w:val="24"/>
          <w:lang w:eastAsia="ru-RU"/>
        </w:rPr>
        <w:t xml:space="preserve">общие и частные критерии </w:t>
      </w:r>
      <w:r w:rsidRPr="00371CB6">
        <w:rPr>
          <w:rFonts w:ascii="Times New Roman" w:hAnsi="Times New Roman"/>
          <w:sz w:val="24"/>
          <w:szCs w:val="24"/>
          <w:lang w:eastAsia="ru-RU"/>
        </w:rPr>
        <w:t>общественного прогресса.</w:t>
      </w:r>
    </w:p>
    <w:p w:rsidR="005047D7" w:rsidRPr="00371CB6" w:rsidRDefault="005047D7" w:rsidP="00F61A21">
      <w:pPr>
        <w:spacing w:after="0" w:line="240" w:lineRule="auto"/>
        <w:ind w:firstLine="709"/>
        <w:jc w:val="both"/>
        <w:rPr>
          <w:rFonts w:ascii="Times New Roman" w:hAnsi="Times New Roman"/>
          <w:b/>
          <w:sz w:val="24"/>
          <w:szCs w:val="24"/>
          <w:lang w:eastAsia="ru-RU"/>
        </w:rPr>
      </w:pPr>
      <w:r w:rsidRPr="00371CB6">
        <w:rPr>
          <w:rFonts w:ascii="Times New Roman" w:hAnsi="Times New Roman"/>
          <w:sz w:val="24"/>
          <w:szCs w:val="24"/>
          <w:lang w:eastAsia="ru-RU"/>
        </w:rPr>
        <w:t>2.Определите на каких этапах общественного развития они  могут применяться.</w:t>
      </w:r>
    </w:p>
    <w:p w:rsidR="005047D7" w:rsidRPr="00371CB6" w:rsidRDefault="005047D7" w:rsidP="009C1A57">
      <w:pPr>
        <w:spacing w:after="0" w:line="240" w:lineRule="auto"/>
        <w:ind w:firstLine="709"/>
        <w:jc w:val="both"/>
        <w:rPr>
          <w:sz w:val="24"/>
          <w:szCs w:val="24"/>
        </w:rPr>
      </w:pPr>
      <w:r w:rsidRPr="00371CB6">
        <w:rPr>
          <w:rFonts w:ascii="Times New Roman" w:hAnsi="Times New Roman"/>
          <w:sz w:val="24"/>
          <w:szCs w:val="24"/>
          <w:lang w:eastAsia="ru-RU"/>
        </w:rPr>
        <w:t>3. Обоснуйте свое мнение.</w:t>
      </w:r>
    </w:p>
    <w:sectPr w:rsidR="005047D7" w:rsidRPr="00371CB6" w:rsidSect="00B30FB0">
      <w:footerReference w:type="default" r:id="rId11"/>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638" w:rsidRDefault="00536638" w:rsidP="00E71EC8">
      <w:pPr>
        <w:spacing w:after="0" w:line="240" w:lineRule="auto"/>
      </w:pPr>
      <w:r>
        <w:separator/>
      </w:r>
    </w:p>
  </w:endnote>
  <w:endnote w:type="continuationSeparator" w:id="0">
    <w:p w:rsidR="00536638" w:rsidRDefault="00536638" w:rsidP="00E7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1E1" w:rsidRDefault="003371E1">
    <w:pPr>
      <w:pStyle w:val="aa"/>
      <w:jc w:val="center"/>
    </w:pPr>
    <w:r>
      <w:fldChar w:fldCharType="begin"/>
    </w:r>
    <w:r>
      <w:instrText>PAGE   \* MERGEFORMAT</w:instrText>
    </w:r>
    <w:r>
      <w:fldChar w:fldCharType="separate"/>
    </w:r>
    <w:r w:rsidR="009C1A57">
      <w:rPr>
        <w:noProof/>
      </w:rPr>
      <w:t>30</w:t>
    </w:r>
    <w:r>
      <w:rPr>
        <w:noProof/>
      </w:rPr>
      <w:fldChar w:fldCharType="end"/>
    </w:r>
  </w:p>
  <w:p w:rsidR="003371E1" w:rsidRDefault="003371E1">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638" w:rsidRDefault="00536638" w:rsidP="00E71EC8">
      <w:pPr>
        <w:spacing w:after="0" w:line="240" w:lineRule="auto"/>
      </w:pPr>
      <w:r>
        <w:separator/>
      </w:r>
    </w:p>
  </w:footnote>
  <w:footnote w:type="continuationSeparator" w:id="0">
    <w:p w:rsidR="00536638" w:rsidRDefault="00536638" w:rsidP="00E71E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3463"/>
    <w:multiLevelType w:val="multilevel"/>
    <w:tmpl w:val="F7E49060"/>
    <w:lvl w:ilvl="0">
      <w:start w:val="1"/>
      <w:numFmt w:val="decimal"/>
      <w:lvlText w:val="%1."/>
      <w:lvlJc w:val="left"/>
      <w:pPr>
        <w:tabs>
          <w:tab w:val="num" w:pos="492"/>
        </w:tabs>
        <w:ind w:left="492" w:hanging="360"/>
      </w:pPr>
      <w:rPr>
        <w:rFonts w:cs="Times New Roman"/>
      </w:rPr>
    </w:lvl>
    <w:lvl w:ilvl="1">
      <w:start w:val="1"/>
      <w:numFmt w:val="decimal"/>
      <w:lvlText w:val="%2."/>
      <w:lvlJc w:val="left"/>
      <w:pPr>
        <w:tabs>
          <w:tab w:val="num" w:pos="1212"/>
        </w:tabs>
        <w:ind w:left="1212" w:hanging="360"/>
      </w:pPr>
      <w:rPr>
        <w:rFonts w:cs="Times New Roman"/>
      </w:rPr>
    </w:lvl>
    <w:lvl w:ilvl="2">
      <w:start w:val="1"/>
      <w:numFmt w:val="decimal"/>
      <w:lvlText w:val="%3."/>
      <w:lvlJc w:val="left"/>
      <w:pPr>
        <w:tabs>
          <w:tab w:val="num" w:pos="1932"/>
        </w:tabs>
        <w:ind w:left="1932" w:hanging="360"/>
      </w:pPr>
      <w:rPr>
        <w:rFonts w:cs="Times New Roman"/>
      </w:rPr>
    </w:lvl>
    <w:lvl w:ilvl="3">
      <w:start w:val="1"/>
      <w:numFmt w:val="decimal"/>
      <w:lvlText w:val="%4."/>
      <w:lvlJc w:val="left"/>
      <w:pPr>
        <w:tabs>
          <w:tab w:val="num" w:pos="2652"/>
        </w:tabs>
        <w:ind w:left="2652" w:hanging="360"/>
      </w:pPr>
      <w:rPr>
        <w:rFonts w:cs="Times New Roman"/>
      </w:rPr>
    </w:lvl>
    <w:lvl w:ilvl="4">
      <w:start w:val="1"/>
      <w:numFmt w:val="decimal"/>
      <w:lvlText w:val="%5."/>
      <w:lvlJc w:val="left"/>
      <w:pPr>
        <w:tabs>
          <w:tab w:val="num" w:pos="3372"/>
        </w:tabs>
        <w:ind w:left="3372" w:hanging="360"/>
      </w:pPr>
      <w:rPr>
        <w:rFonts w:cs="Times New Roman"/>
      </w:rPr>
    </w:lvl>
    <w:lvl w:ilvl="5">
      <w:start w:val="1"/>
      <w:numFmt w:val="decimal"/>
      <w:lvlText w:val="%6."/>
      <w:lvlJc w:val="left"/>
      <w:pPr>
        <w:tabs>
          <w:tab w:val="num" w:pos="4092"/>
        </w:tabs>
        <w:ind w:left="4092" w:hanging="360"/>
      </w:pPr>
      <w:rPr>
        <w:rFonts w:cs="Times New Roman"/>
      </w:rPr>
    </w:lvl>
    <w:lvl w:ilvl="6">
      <w:start w:val="1"/>
      <w:numFmt w:val="decimal"/>
      <w:lvlText w:val="%7."/>
      <w:lvlJc w:val="left"/>
      <w:pPr>
        <w:tabs>
          <w:tab w:val="num" w:pos="4812"/>
        </w:tabs>
        <w:ind w:left="4812" w:hanging="360"/>
      </w:pPr>
      <w:rPr>
        <w:rFonts w:cs="Times New Roman"/>
      </w:rPr>
    </w:lvl>
    <w:lvl w:ilvl="7">
      <w:start w:val="1"/>
      <w:numFmt w:val="decimal"/>
      <w:lvlText w:val="%8."/>
      <w:lvlJc w:val="left"/>
      <w:pPr>
        <w:tabs>
          <w:tab w:val="num" w:pos="5532"/>
        </w:tabs>
        <w:ind w:left="5532" w:hanging="360"/>
      </w:pPr>
      <w:rPr>
        <w:rFonts w:cs="Times New Roman"/>
      </w:rPr>
    </w:lvl>
    <w:lvl w:ilvl="8">
      <w:start w:val="1"/>
      <w:numFmt w:val="decimal"/>
      <w:lvlText w:val="%9."/>
      <w:lvlJc w:val="left"/>
      <w:pPr>
        <w:tabs>
          <w:tab w:val="num" w:pos="6252"/>
        </w:tabs>
        <w:ind w:left="6252" w:hanging="360"/>
      </w:pPr>
      <w:rPr>
        <w:rFonts w:cs="Times New Roman"/>
      </w:rPr>
    </w:lvl>
  </w:abstractNum>
  <w:abstractNum w:abstractNumId="1" w15:restartNumberingAfterBreak="0">
    <w:nsid w:val="068F4A51"/>
    <w:multiLevelType w:val="hybridMultilevel"/>
    <w:tmpl w:val="B5ECA62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8C42E9"/>
    <w:multiLevelType w:val="hybridMultilevel"/>
    <w:tmpl w:val="5460790E"/>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15:restartNumberingAfterBreak="0">
    <w:nsid w:val="09040E10"/>
    <w:multiLevelType w:val="hybridMultilevel"/>
    <w:tmpl w:val="72DE162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91231EA"/>
    <w:multiLevelType w:val="hybridMultilevel"/>
    <w:tmpl w:val="420AFEE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9460367"/>
    <w:multiLevelType w:val="hybridMultilevel"/>
    <w:tmpl w:val="788C07D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181D74"/>
    <w:multiLevelType w:val="hybridMultilevel"/>
    <w:tmpl w:val="46D81F9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115763F"/>
    <w:multiLevelType w:val="hybridMultilevel"/>
    <w:tmpl w:val="1C8C66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153E2C23"/>
    <w:multiLevelType w:val="hybridMultilevel"/>
    <w:tmpl w:val="D5BC22B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328EC"/>
    <w:multiLevelType w:val="hybridMultilevel"/>
    <w:tmpl w:val="2850138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055510"/>
    <w:multiLevelType w:val="hybridMultilevel"/>
    <w:tmpl w:val="FD4ABF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55154BC"/>
    <w:multiLevelType w:val="hybridMultilevel"/>
    <w:tmpl w:val="ECAAC2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6" w15:restartNumberingAfterBreak="0">
    <w:nsid w:val="2A4D73C2"/>
    <w:multiLevelType w:val="hybridMultilevel"/>
    <w:tmpl w:val="5616197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EBD3AA7"/>
    <w:multiLevelType w:val="hybridMultilevel"/>
    <w:tmpl w:val="A31852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070040B"/>
    <w:multiLevelType w:val="hybridMultilevel"/>
    <w:tmpl w:val="958E06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4D34DFE"/>
    <w:multiLevelType w:val="hybridMultilevel"/>
    <w:tmpl w:val="A5983C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start w:val="1"/>
      <w:numFmt w:val="lowerLetter"/>
      <w:lvlText w:val="%2."/>
      <w:lvlJc w:val="left"/>
      <w:pPr>
        <w:ind w:hanging="360"/>
      </w:pPr>
      <w:rPr>
        <w:rFonts w:cs="Times New Roman"/>
      </w:rPr>
    </w:lvl>
    <w:lvl w:ilvl="2" w:tplc="0419001B">
      <w:start w:val="1"/>
      <w:numFmt w:val="lowerRoman"/>
      <w:lvlText w:val="%3."/>
      <w:lvlJc w:val="right"/>
      <w:pPr>
        <w:ind w:left="720" w:hanging="180"/>
      </w:pPr>
      <w:rPr>
        <w:rFonts w:cs="Times New Roman"/>
      </w:rPr>
    </w:lvl>
    <w:lvl w:ilvl="3" w:tplc="0419000F">
      <w:start w:val="1"/>
      <w:numFmt w:val="decimal"/>
      <w:lvlText w:val="%4."/>
      <w:lvlJc w:val="left"/>
      <w:pPr>
        <w:ind w:left="1440" w:hanging="360"/>
      </w:pPr>
      <w:rPr>
        <w:rFonts w:cs="Times New Roman"/>
      </w:rPr>
    </w:lvl>
    <w:lvl w:ilvl="4" w:tplc="04190019">
      <w:start w:val="1"/>
      <w:numFmt w:val="lowerLetter"/>
      <w:lvlText w:val="%5."/>
      <w:lvlJc w:val="left"/>
      <w:pPr>
        <w:ind w:left="2160" w:hanging="360"/>
      </w:pPr>
      <w:rPr>
        <w:rFonts w:cs="Times New Roman"/>
      </w:rPr>
    </w:lvl>
    <w:lvl w:ilvl="5" w:tplc="0419001B">
      <w:start w:val="1"/>
      <w:numFmt w:val="lowerRoman"/>
      <w:lvlText w:val="%6."/>
      <w:lvlJc w:val="right"/>
      <w:pPr>
        <w:ind w:left="2880" w:hanging="180"/>
      </w:pPr>
      <w:rPr>
        <w:rFonts w:cs="Times New Roman"/>
      </w:rPr>
    </w:lvl>
    <w:lvl w:ilvl="6" w:tplc="0419000F">
      <w:start w:val="1"/>
      <w:numFmt w:val="decimal"/>
      <w:lvlText w:val="%7."/>
      <w:lvlJc w:val="left"/>
      <w:pPr>
        <w:ind w:left="3600" w:hanging="360"/>
      </w:pPr>
      <w:rPr>
        <w:rFonts w:cs="Times New Roman"/>
      </w:rPr>
    </w:lvl>
    <w:lvl w:ilvl="7" w:tplc="04190019">
      <w:start w:val="1"/>
      <w:numFmt w:val="lowerLetter"/>
      <w:lvlText w:val="%8."/>
      <w:lvlJc w:val="left"/>
      <w:pPr>
        <w:ind w:left="4320" w:hanging="360"/>
      </w:pPr>
      <w:rPr>
        <w:rFonts w:cs="Times New Roman"/>
      </w:rPr>
    </w:lvl>
    <w:lvl w:ilvl="8" w:tplc="0419001B">
      <w:start w:val="1"/>
      <w:numFmt w:val="lowerRoman"/>
      <w:lvlText w:val="%9."/>
      <w:lvlJc w:val="right"/>
      <w:pPr>
        <w:ind w:left="5040" w:hanging="180"/>
      </w:pPr>
      <w:rPr>
        <w:rFonts w:cs="Times New Roman"/>
      </w:rPr>
    </w:lvl>
  </w:abstractNum>
  <w:abstractNum w:abstractNumId="21" w15:restartNumberingAfterBreak="0">
    <w:nsid w:val="3C6820C1"/>
    <w:multiLevelType w:val="hybridMultilevel"/>
    <w:tmpl w:val="8004921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CAF32D9"/>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CBB1A48"/>
    <w:multiLevelType w:val="hybridMultilevel"/>
    <w:tmpl w:val="F8E402B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5" w15:restartNumberingAfterBreak="0">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441336D"/>
    <w:multiLevelType w:val="hybridMultilevel"/>
    <w:tmpl w:val="B72C8AC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15:restartNumberingAfterBreak="0">
    <w:nsid w:val="46E202FC"/>
    <w:multiLevelType w:val="hybridMultilevel"/>
    <w:tmpl w:val="68BA35A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7787BEF"/>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4E8A3C8B"/>
    <w:multiLevelType w:val="hybridMultilevel"/>
    <w:tmpl w:val="BEFA291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2" w15:restartNumberingAfterBreak="0">
    <w:nsid w:val="53A52E2E"/>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8AA4014"/>
    <w:multiLevelType w:val="hybridMultilevel"/>
    <w:tmpl w:val="12EE81C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9F67FD4"/>
    <w:multiLevelType w:val="hybridMultilevel"/>
    <w:tmpl w:val="94CCE70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440" w:hanging="720"/>
      </w:pPr>
      <w:rPr>
        <w:rFonts w:cs="Times New Roman"/>
      </w:rPr>
    </w:lvl>
    <w:lvl w:ilvl="3">
      <w:start w:val="1"/>
      <w:numFmt w:val="decimal"/>
      <w:isLgl/>
      <w:lvlText w:val="%1.%2.%3.%4."/>
      <w:lvlJc w:val="left"/>
      <w:pPr>
        <w:ind w:left="2160" w:hanging="1080"/>
      </w:pPr>
      <w:rPr>
        <w:rFonts w:cs="Times New Roman"/>
      </w:rPr>
    </w:lvl>
    <w:lvl w:ilvl="4">
      <w:start w:val="1"/>
      <w:numFmt w:val="decimal"/>
      <w:isLgl/>
      <w:lvlText w:val="%1.%2.%3.%4.%5."/>
      <w:lvlJc w:val="left"/>
      <w:pPr>
        <w:ind w:left="2520" w:hanging="1080"/>
      </w:pPr>
      <w:rPr>
        <w:rFonts w:cs="Times New Roman"/>
      </w:rPr>
    </w:lvl>
    <w:lvl w:ilvl="5">
      <w:start w:val="1"/>
      <w:numFmt w:val="decimal"/>
      <w:isLgl/>
      <w:lvlText w:val="%1.%2.%3.%4.%5.%6."/>
      <w:lvlJc w:val="left"/>
      <w:pPr>
        <w:ind w:left="3240" w:hanging="1440"/>
      </w:pPr>
      <w:rPr>
        <w:rFonts w:cs="Times New Roman"/>
      </w:rPr>
    </w:lvl>
    <w:lvl w:ilvl="6">
      <w:start w:val="1"/>
      <w:numFmt w:val="decimal"/>
      <w:isLgl/>
      <w:lvlText w:val="%1.%2.%3.%4.%5.%6.%7."/>
      <w:lvlJc w:val="left"/>
      <w:pPr>
        <w:ind w:left="3960" w:hanging="1800"/>
      </w:pPr>
      <w:rPr>
        <w:rFonts w:cs="Times New Roman"/>
      </w:rPr>
    </w:lvl>
    <w:lvl w:ilvl="7">
      <w:start w:val="1"/>
      <w:numFmt w:val="decimal"/>
      <w:isLgl/>
      <w:lvlText w:val="%1.%2.%3.%4.%5.%6.%7.%8."/>
      <w:lvlJc w:val="left"/>
      <w:pPr>
        <w:ind w:left="4320" w:hanging="1800"/>
      </w:pPr>
      <w:rPr>
        <w:rFonts w:cs="Times New Roman"/>
      </w:rPr>
    </w:lvl>
    <w:lvl w:ilvl="8">
      <w:start w:val="1"/>
      <w:numFmt w:val="decimal"/>
      <w:isLgl/>
      <w:lvlText w:val="%1.%2.%3.%4.%5.%6.%7.%8.%9."/>
      <w:lvlJc w:val="left"/>
      <w:pPr>
        <w:ind w:left="5040" w:hanging="2160"/>
      </w:pPr>
      <w:rPr>
        <w:rFonts w:cs="Times New Roman"/>
      </w:rPr>
    </w:lvl>
  </w:abstractNum>
  <w:abstractNum w:abstractNumId="40" w15:restartNumberingAfterBreak="0">
    <w:nsid w:val="66B03B89"/>
    <w:multiLevelType w:val="hybridMultilevel"/>
    <w:tmpl w:val="678CEC2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42" w15:restartNumberingAfterBreak="0">
    <w:nsid w:val="700F4790"/>
    <w:multiLevelType w:val="hybridMultilevel"/>
    <w:tmpl w:val="664E58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735F4B67"/>
    <w:multiLevelType w:val="hybridMultilevel"/>
    <w:tmpl w:val="D3DC1E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15:restartNumberingAfterBreak="0">
    <w:nsid w:val="74470E00"/>
    <w:multiLevelType w:val="hybridMultilevel"/>
    <w:tmpl w:val="678CEC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15:restartNumberingAfterBreak="0">
    <w:nsid w:val="7A6F5675"/>
    <w:multiLevelType w:val="multilevel"/>
    <w:tmpl w:val="2DC2C07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B2F0260"/>
    <w:multiLevelType w:val="hybridMultilevel"/>
    <w:tmpl w:val="420AFEE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F92514A"/>
    <w:multiLevelType w:val="hybridMultilevel"/>
    <w:tmpl w:val="A318528E"/>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7"/>
  </w:num>
  <w:num w:numId="25">
    <w:abstractNumId w:val="4"/>
  </w:num>
  <w:num w:numId="26">
    <w:abstractNumId w:val="11"/>
  </w:num>
  <w:num w:numId="27">
    <w:abstractNumId w:val="5"/>
  </w:num>
  <w:num w:numId="28">
    <w:abstractNumId w:val="32"/>
  </w:num>
  <w:num w:numId="29">
    <w:abstractNumId w:val="14"/>
  </w:num>
  <w:num w:numId="30">
    <w:abstractNumId w:val="47"/>
  </w:num>
  <w:num w:numId="31">
    <w:abstractNumId w:val="19"/>
  </w:num>
  <w:num w:numId="32">
    <w:abstractNumId w:val="44"/>
  </w:num>
  <w:num w:numId="33">
    <w:abstractNumId w:val="18"/>
  </w:num>
  <w:num w:numId="34">
    <w:abstractNumId w:val="2"/>
  </w:num>
  <w:num w:numId="35">
    <w:abstractNumId w:val="26"/>
  </w:num>
  <w:num w:numId="36">
    <w:abstractNumId w:val="22"/>
  </w:num>
  <w:num w:numId="37">
    <w:abstractNumId w:val="38"/>
  </w:num>
  <w:num w:numId="38">
    <w:abstractNumId w:val="16"/>
  </w:num>
  <w:num w:numId="39">
    <w:abstractNumId w:val="23"/>
  </w:num>
  <w:num w:numId="40">
    <w:abstractNumId w:val="1"/>
  </w:num>
  <w:num w:numId="41">
    <w:abstractNumId w:val="21"/>
  </w:num>
  <w:num w:numId="42">
    <w:abstractNumId w:val="7"/>
  </w:num>
  <w:num w:numId="43">
    <w:abstractNumId w:val="28"/>
  </w:num>
  <w:num w:numId="44">
    <w:abstractNumId w:val="37"/>
  </w:num>
  <w:num w:numId="45">
    <w:abstractNumId w:val="6"/>
  </w:num>
  <w:num w:numId="46">
    <w:abstractNumId w:val="10"/>
  </w:num>
  <w:num w:numId="47">
    <w:abstractNumId w:val="9"/>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A21"/>
    <w:rsid w:val="00002026"/>
    <w:rsid w:val="000401BE"/>
    <w:rsid w:val="00042253"/>
    <w:rsid w:val="00055AC5"/>
    <w:rsid w:val="000E1E98"/>
    <w:rsid w:val="000E5BAF"/>
    <w:rsid w:val="001106FC"/>
    <w:rsid w:val="001251DE"/>
    <w:rsid w:val="00162B9A"/>
    <w:rsid w:val="00195AE0"/>
    <w:rsid w:val="00265828"/>
    <w:rsid w:val="003043CB"/>
    <w:rsid w:val="003371E1"/>
    <w:rsid w:val="00371CB6"/>
    <w:rsid w:val="00412A28"/>
    <w:rsid w:val="00423D20"/>
    <w:rsid w:val="00454D33"/>
    <w:rsid w:val="004B2CFF"/>
    <w:rsid w:val="005047D7"/>
    <w:rsid w:val="00513A22"/>
    <w:rsid w:val="00536638"/>
    <w:rsid w:val="00595F1A"/>
    <w:rsid w:val="00645833"/>
    <w:rsid w:val="006458F9"/>
    <w:rsid w:val="00694915"/>
    <w:rsid w:val="006B4A52"/>
    <w:rsid w:val="0074039B"/>
    <w:rsid w:val="00790B86"/>
    <w:rsid w:val="008675B8"/>
    <w:rsid w:val="008A5E37"/>
    <w:rsid w:val="009946F9"/>
    <w:rsid w:val="0099664E"/>
    <w:rsid w:val="009C1A57"/>
    <w:rsid w:val="009C6547"/>
    <w:rsid w:val="00A40625"/>
    <w:rsid w:val="00A4373E"/>
    <w:rsid w:val="00B009EA"/>
    <w:rsid w:val="00B1665A"/>
    <w:rsid w:val="00B30FB0"/>
    <w:rsid w:val="00B34DCD"/>
    <w:rsid w:val="00B671E8"/>
    <w:rsid w:val="00B82302"/>
    <w:rsid w:val="00C7095F"/>
    <w:rsid w:val="00CF5697"/>
    <w:rsid w:val="00D62DA4"/>
    <w:rsid w:val="00D63D34"/>
    <w:rsid w:val="00DA35B1"/>
    <w:rsid w:val="00DD192C"/>
    <w:rsid w:val="00E3036B"/>
    <w:rsid w:val="00E71EC8"/>
    <w:rsid w:val="00E849EB"/>
    <w:rsid w:val="00ED0F89"/>
    <w:rsid w:val="00F61A21"/>
    <w:rsid w:val="00F66523"/>
    <w:rsid w:val="00FA16E8"/>
    <w:rsid w:val="00FA350B"/>
    <w:rsid w:val="00FD6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ADE683"/>
  <w15:docId w15:val="{8DA9D88A-1A07-45A4-93D7-5FA59FD6D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6495"/>
    <w:pPr>
      <w:spacing w:after="200" w:line="276" w:lineRule="auto"/>
    </w:pPr>
    <w:rPr>
      <w:sz w:val="22"/>
      <w:szCs w:val="22"/>
      <w:lang w:eastAsia="en-US"/>
    </w:rPr>
  </w:style>
  <w:style w:type="paragraph" w:styleId="1">
    <w:name w:val="heading 1"/>
    <w:basedOn w:val="a"/>
    <w:next w:val="a"/>
    <w:link w:val="10"/>
    <w:uiPriority w:val="99"/>
    <w:qFormat/>
    <w:rsid w:val="00F61A21"/>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b/>
      <w:sz w:val="24"/>
      <w:szCs w:val="24"/>
      <w:lang w:eastAsia="ru-RU"/>
    </w:rPr>
  </w:style>
  <w:style w:type="paragraph" w:styleId="2">
    <w:name w:val="heading 2"/>
    <w:basedOn w:val="a"/>
    <w:next w:val="a"/>
    <w:link w:val="20"/>
    <w:uiPriority w:val="99"/>
    <w:qFormat/>
    <w:rsid w:val="00F61A21"/>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F61A21"/>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b/>
      <w:sz w:val="24"/>
      <w:szCs w:val="24"/>
      <w:lang w:eastAsia="ru-RU"/>
    </w:rPr>
  </w:style>
  <w:style w:type="paragraph" w:styleId="4">
    <w:name w:val="heading 4"/>
    <w:basedOn w:val="a"/>
    <w:next w:val="a"/>
    <w:link w:val="40"/>
    <w:uiPriority w:val="99"/>
    <w:qFormat/>
    <w:rsid w:val="00F61A21"/>
    <w:pPr>
      <w:keepNext/>
      <w:spacing w:after="0"/>
      <w:jc w:val="both"/>
      <w:outlineLvl w:val="3"/>
    </w:pPr>
    <w:rPr>
      <w:rFonts w:ascii="Times New Roman" w:hAnsi="Times New Roman"/>
      <w:b/>
      <w:sz w:val="28"/>
      <w:szCs w:val="28"/>
    </w:rPr>
  </w:style>
  <w:style w:type="paragraph" w:styleId="5">
    <w:name w:val="heading 5"/>
    <w:basedOn w:val="a"/>
    <w:next w:val="a"/>
    <w:link w:val="50"/>
    <w:uiPriority w:val="99"/>
    <w:qFormat/>
    <w:rsid w:val="00F61A21"/>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
    <w:next w:val="a"/>
    <w:link w:val="60"/>
    <w:uiPriority w:val="99"/>
    <w:qFormat/>
    <w:rsid w:val="00F61A21"/>
    <w:pPr>
      <w:keepNext/>
      <w:spacing w:after="0" w:line="240" w:lineRule="auto"/>
      <w:ind w:firstLine="709"/>
      <w:jc w:val="both"/>
      <w:outlineLvl w:val="5"/>
    </w:pPr>
    <w:rPr>
      <w:rFonts w:ascii="Times New Roman" w:hAnsi="Times New Roman"/>
      <w:b/>
      <w:sz w:val="28"/>
      <w:szCs w:val="28"/>
    </w:rPr>
  </w:style>
  <w:style w:type="paragraph" w:styleId="7">
    <w:name w:val="heading 7"/>
    <w:basedOn w:val="a"/>
    <w:next w:val="a"/>
    <w:link w:val="70"/>
    <w:uiPriority w:val="99"/>
    <w:qFormat/>
    <w:rsid w:val="00F61A21"/>
    <w:pPr>
      <w:keepNext/>
      <w:keepLines/>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F61A21"/>
    <w:pPr>
      <w:keepNext/>
      <w:keepLines/>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F61A21"/>
    <w:pPr>
      <w:keepNext/>
      <w:keepLines/>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61A21"/>
    <w:rPr>
      <w:rFonts w:ascii="Times New Roman" w:hAnsi="Times New Roman" w:cs="Times New Roman"/>
      <w:b/>
      <w:sz w:val="24"/>
      <w:szCs w:val="24"/>
      <w:lang w:eastAsia="ru-RU"/>
    </w:rPr>
  </w:style>
  <w:style w:type="character" w:customStyle="1" w:styleId="20">
    <w:name w:val="Заголовок 2 Знак"/>
    <w:link w:val="2"/>
    <w:uiPriority w:val="99"/>
    <w:semiHidden/>
    <w:locked/>
    <w:rsid w:val="00F61A21"/>
    <w:rPr>
      <w:rFonts w:ascii="Arial" w:hAnsi="Arial" w:cs="Times New Roman"/>
      <w:b/>
      <w:bCs/>
      <w:i/>
      <w:iCs/>
      <w:sz w:val="28"/>
      <w:szCs w:val="28"/>
      <w:lang w:eastAsia="ru-RU"/>
    </w:rPr>
  </w:style>
  <w:style w:type="character" w:customStyle="1" w:styleId="30">
    <w:name w:val="Заголовок 3 Знак"/>
    <w:link w:val="3"/>
    <w:uiPriority w:val="99"/>
    <w:semiHidden/>
    <w:locked/>
    <w:rsid w:val="00F61A21"/>
    <w:rPr>
      <w:rFonts w:ascii="Times New Roman" w:hAnsi="Times New Roman" w:cs="Times New Roman"/>
      <w:b/>
      <w:sz w:val="24"/>
      <w:szCs w:val="24"/>
      <w:lang w:eastAsia="ru-RU"/>
    </w:rPr>
  </w:style>
  <w:style w:type="character" w:customStyle="1" w:styleId="40">
    <w:name w:val="Заголовок 4 Знак"/>
    <w:link w:val="4"/>
    <w:uiPriority w:val="99"/>
    <w:semiHidden/>
    <w:locked/>
    <w:rsid w:val="00F61A21"/>
    <w:rPr>
      <w:rFonts w:ascii="Times New Roman" w:hAnsi="Times New Roman" w:cs="Times New Roman"/>
      <w:b/>
      <w:sz w:val="28"/>
      <w:szCs w:val="28"/>
    </w:rPr>
  </w:style>
  <w:style w:type="character" w:customStyle="1" w:styleId="50">
    <w:name w:val="Заголовок 5 Знак"/>
    <w:link w:val="5"/>
    <w:uiPriority w:val="99"/>
    <w:semiHidden/>
    <w:locked/>
    <w:rsid w:val="00F61A21"/>
    <w:rPr>
      <w:rFonts w:ascii="Times New Roman" w:hAnsi="Times New Roman" w:cs="Times New Roman"/>
      <w:bCs/>
      <w:i/>
      <w:sz w:val="24"/>
      <w:szCs w:val="24"/>
    </w:rPr>
  </w:style>
  <w:style w:type="character" w:customStyle="1" w:styleId="60">
    <w:name w:val="Заголовок 6 Знак"/>
    <w:link w:val="6"/>
    <w:uiPriority w:val="99"/>
    <w:locked/>
    <w:rsid w:val="00F61A21"/>
    <w:rPr>
      <w:rFonts w:ascii="Times New Roman" w:hAnsi="Times New Roman" w:cs="Times New Roman"/>
      <w:b/>
      <w:sz w:val="28"/>
      <w:szCs w:val="28"/>
    </w:rPr>
  </w:style>
  <w:style w:type="character" w:customStyle="1" w:styleId="70">
    <w:name w:val="Заголовок 7 Знак"/>
    <w:link w:val="7"/>
    <w:uiPriority w:val="99"/>
    <w:semiHidden/>
    <w:locked/>
    <w:rsid w:val="00F61A21"/>
    <w:rPr>
      <w:rFonts w:ascii="Cambria" w:hAnsi="Cambria" w:cs="Times New Roman"/>
      <w:i/>
      <w:iCs/>
      <w:color w:val="404040"/>
    </w:rPr>
  </w:style>
  <w:style w:type="character" w:customStyle="1" w:styleId="80">
    <w:name w:val="Заголовок 8 Знак"/>
    <w:link w:val="8"/>
    <w:uiPriority w:val="99"/>
    <w:semiHidden/>
    <w:locked/>
    <w:rsid w:val="00F61A21"/>
    <w:rPr>
      <w:rFonts w:ascii="Cambria" w:hAnsi="Cambria" w:cs="Times New Roman"/>
      <w:color w:val="404040"/>
      <w:sz w:val="20"/>
      <w:szCs w:val="20"/>
    </w:rPr>
  </w:style>
  <w:style w:type="character" w:customStyle="1" w:styleId="90">
    <w:name w:val="Заголовок 9 Знак"/>
    <w:link w:val="9"/>
    <w:uiPriority w:val="99"/>
    <w:semiHidden/>
    <w:locked/>
    <w:rsid w:val="00F61A21"/>
    <w:rPr>
      <w:rFonts w:ascii="Cambria" w:hAnsi="Cambria" w:cs="Times New Roman"/>
      <w:i/>
      <w:iCs/>
      <w:color w:val="404040"/>
      <w:sz w:val="20"/>
      <w:szCs w:val="20"/>
    </w:rPr>
  </w:style>
  <w:style w:type="character" w:styleId="a3">
    <w:name w:val="Hyperlink"/>
    <w:uiPriority w:val="99"/>
    <w:rsid w:val="00F61A21"/>
    <w:rPr>
      <w:rFonts w:cs="Times New Roman"/>
      <w:color w:val="0066CC"/>
      <w:u w:val="single"/>
    </w:rPr>
  </w:style>
  <w:style w:type="paragraph" w:styleId="a4">
    <w:name w:val="Normal (Web)"/>
    <w:aliases w:val="Обычный (Web)"/>
    <w:basedOn w:val="a"/>
    <w:uiPriority w:val="99"/>
    <w:rsid w:val="00F61A2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F61A21"/>
    <w:rPr>
      <w:rFonts w:ascii="Times New Roman" w:hAnsi="Times New Roman" w:cs="Times New Roman"/>
      <w:sz w:val="20"/>
      <w:szCs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F61A21"/>
    <w:pPr>
      <w:spacing w:after="0" w:line="240" w:lineRule="auto"/>
    </w:pPr>
    <w:rPr>
      <w:rFonts w:ascii="Times New Roman" w:eastAsia="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F66523"/>
    <w:rPr>
      <w:rFonts w:cs="Times New Roman"/>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F61A21"/>
    <w:rPr>
      <w:rFonts w:cs="Times New Roman"/>
      <w:sz w:val="20"/>
      <w:szCs w:val="20"/>
    </w:rPr>
  </w:style>
  <w:style w:type="character" w:customStyle="1" w:styleId="a7">
    <w:name w:val="Верхний колонтитул Знак"/>
    <w:link w:val="a8"/>
    <w:uiPriority w:val="99"/>
    <w:locked/>
    <w:rsid w:val="00F61A21"/>
    <w:rPr>
      <w:rFonts w:cs="Times New Roman"/>
    </w:rPr>
  </w:style>
  <w:style w:type="paragraph" w:styleId="a8">
    <w:name w:val="header"/>
    <w:basedOn w:val="a"/>
    <w:link w:val="a7"/>
    <w:uiPriority w:val="99"/>
    <w:rsid w:val="00F61A21"/>
    <w:pPr>
      <w:tabs>
        <w:tab w:val="center" w:pos="4677"/>
        <w:tab w:val="right" w:pos="9355"/>
      </w:tabs>
      <w:spacing w:after="0" w:line="240" w:lineRule="auto"/>
    </w:pPr>
  </w:style>
  <w:style w:type="character" w:customStyle="1" w:styleId="HeaderChar1">
    <w:name w:val="Header Char1"/>
    <w:uiPriority w:val="99"/>
    <w:semiHidden/>
    <w:locked/>
    <w:rsid w:val="00F66523"/>
    <w:rPr>
      <w:rFonts w:cs="Times New Roman"/>
      <w:lang w:eastAsia="en-US"/>
    </w:rPr>
  </w:style>
  <w:style w:type="character" w:customStyle="1" w:styleId="12">
    <w:name w:val="Верхний колонтитул Знак1"/>
    <w:uiPriority w:val="99"/>
    <w:semiHidden/>
    <w:rsid w:val="00F61A21"/>
    <w:rPr>
      <w:rFonts w:cs="Times New Roman"/>
    </w:rPr>
  </w:style>
  <w:style w:type="character" w:customStyle="1" w:styleId="a9">
    <w:name w:val="Нижний колонтитул Знак"/>
    <w:link w:val="aa"/>
    <w:uiPriority w:val="99"/>
    <w:locked/>
    <w:rsid w:val="00F61A21"/>
    <w:rPr>
      <w:rFonts w:ascii="Times New Roman" w:hAnsi="Times New Roman" w:cs="Times New Roman"/>
      <w:sz w:val="24"/>
      <w:szCs w:val="24"/>
      <w:lang w:eastAsia="ru-RU"/>
    </w:rPr>
  </w:style>
  <w:style w:type="paragraph" w:styleId="aa">
    <w:name w:val="footer"/>
    <w:basedOn w:val="a"/>
    <w:link w:val="a9"/>
    <w:uiPriority w:val="99"/>
    <w:rsid w:val="00F61A21"/>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1">
    <w:name w:val="Footer Char1"/>
    <w:uiPriority w:val="99"/>
    <w:semiHidden/>
    <w:locked/>
    <w:rsid w:val="00F66523"/>
    <w:rPr>
      <w:rFonts w:cs="Times New Roman"/>
      <w:lang w:eastAsia="en-US"/>
    </w:rPr>
  </w:style>
  <w:style w:type="character" w:customStyle="1" w:styleId="13">
    <w:name w:val="Нижний колонтитул Знак1"/>
    <w:uiPriority w:val="99"/>
    <w:semiHidden/>
    <w:rsid w:val="00F61A21"/>
    <w:rPr>
      <w:rFonts w:cs="Times New Roman"/>
    </w:rPr>
  </w:style>
  <w:style w:type="character" w:customStyle="1" w:styleId="ab">
    <w:name w:val="Основной текст Знак"/>
    <w:link w:val="ac"/>
    <w:uiPriority w:val="99"/>
    <w:locked/>
    <w:rsid w:val="00F61A21"/>
    <w:rPr>
      <w:rFonts w:ascii="Times New Roman" w:hAnsi="Times New Roman" w:cs="Times New Roman"/>
      <w:sz w:val="24"/>
      <w:szCs w:val="24"/>
      <w:lang w:eastAsia="ar-SA" w:bidi="ar-SA"/>
    </w:rPr>
  </w:style>
  <w:style w:type="paragraph" w:styleId="ac">
    <w:name w:val="Body Text"/>
    <w:basedOn w:val="a"/>
    <w:link w:val="ab"/>
    <w:uiPriority w:val="99"/>
    <w:rsid w:val="00F61A21"/>
    <w:pPr>
      <w:spacing w:after="120"/>
    </w:pPr>
    <w:rPr>
      <w:rFonts w:ascii="Times New Roman" w:eastAsia="Times New Roman" w:hAnsi="Times New Roman"/>
      <w:sz w:val="24"/>
      <w:szCs w:val="24"/>
      <w:lang w:eastAsia="ar-SA"/>
    </w:rPr>
  </w:style>
  <w:style w:type="character" w:customStyle="1" w:styleId="BodyTextChar1">
    <w:name w:val="Body Text Char1"/>
    <w:uiPriority w:val="99"/>
    <w:semiHidden/>
    <w:locked/>
    <w:rsid w:val="00F66523"/>
    <w:rPr>
      <w:rFonts w:cs="Times New Roman"/>
      <w:lang w:eastAsia="en-US"/>
    </w:rPr>
  </w:style>
  <w:style w:type="character" w:customStyle="1" w:styleId="14">
    <w:name w:val="Основной текст Знак1"/>
    <w:uiPriority w:val="99"/>
    <w:semiHidden/>
    <w:rsid w:val="00F61A21"/>
    <w:rPr>
      <w:rFonts w:cs="Times New Roman"/>
    </w:rPr>
  </w:style>
  <w:style w:type="character" w:customStyle="1" w:styleId="ad">
    <w:name w:val="Основной текст с отступом Знак"/>
    <w:link w:val="ae"/>
    <w:uiPriority w:val="99"/>
    <w:semiHidden/>
    <w:locked/>
    <w:rsid w:val="00F61A21"/>
    <w:rPr>
      <w:rFonts w:ascii="Times New Roman" w:hAnsi="Times New Roman" w:cs="Times New Roman"/>
      <w:sz w:val="24"/>
      <w:szCs w:val="24"/>
    </w:rPr>
  </w:style>
  <w:style w:type="paragraph" w:styleId="ae">
    <w:name w:val="Body Text Indent"/>
    <w:basedOn w:val="a"/>
    <w:link w:val="ad"/>
    <w:uiPriority w:val="99"/>
    <w:semiHidden/>
    <w:rsid w:val="00F61A21"/>
    <w:pPr>
      <w:spacing w:after="120"/>
      <w:ind w:left="283"/>
    </w:pPr>
    <w:rPr>
      <w:rFonts w:ascii="Times New Roman" w:hAnsi="Times New Roman"/>
      <w:sz w:val="24"/>
      <w:szCs w:val="24"/>
    </w:rPr>
  </w:style>
  <w:style w:type="character" w:customStyle="1" w:styleId="BodyTextIndentChar1">
    <w:name w:val="Body Text Indent Char1"/>
    <w:uiPriority w:val="99"/>
    <w:semiHidden/>
    <w:locked/>
    <w:rsid w:val="00F66523"/>
    <w:rPr>
      <w:rFonts w:cs="Times New Roman"/>
      <w:lang w:eastAsia="en-US"/>
    </w:rPr>
  </w:style>
  <w:style w:type="character" w:customStyle="1" w:styleId="15">
    <w:name w:val="Основной текст с отступом Знак1"/>
    <w:uiPriority w:val="99"/>
    <w:semiHidden/>
    <w:rsid w:val="00F61A21"/>
    <w:rPr>
      <w:rFonts w:cs="Times New Roman"/>
    </w:rPr>
  </w:style>
  <w:style w:type="character" w:customStyle="1" w:styleId="21">
    <w:name w:val="Основной текст 2 Знак"/>
    <w:link w:val="22"/>
    <w:uiPriority w:val="99"/>
    <w:semiHidden/>
    <w:locked/>
    <w:rsid w:val="00F61A21"/>
    <w:rPr>
      <w:rFonts w:ascii="Times New Roman" w:hAnsi="Times New Roman" w:cs="Times New Roman"/>
      <w:b/>
      <w:sz w:val="28"/>
      <w:szCs w:val="28"/>
    </w:rPr>
  </w:style>
  <w:style w:type="paragraph" w:styleId="22">
    <w:name w:val="Body Text 2"/>
    <w:basedOn w:val="a"/>
    <w:link w:val="21"/>
    <w:uiPriority w:val="99"/>
    <w:semiHidden/>
    <w:rsid w:val="00F61A21"/>
    <w:pPr>
      <w:spacing w:after="120" w:line="480" w:lineRule="auto"/>
    </w:pPr>
    <w:rPr>
      <w:rFonts w:ascii="Times New Roman" w:hAnsi="Times New Roman"/>
      <w:b/>
      <w:sz w:val="28"/>
      <w:szCs w:val="28"/>
    </w:rPr>
  </w:style>
  <w:style w:type="character" w:customStyle="1" w:styleId="BodyText2Char1">
    <w:name w:val="Body Text 2 Char1"/>
    <w:uiPriority w:val="99"/>
    <w:semiHidden/>
    <w:locked/>
    <w:rsid w:val="00F66523"/>
    <w:rPr>
      <w:rFonts w:cs="Times New Roman"/>
      <w:lang w:eastAsia="en-US"/>
    </w:rPr>
  </w:style>
  <w:style w:type="character" w:customStyle="1" w:styleId="210">
    <w:name w:val="Основной текст 2 Знак1"/>
    <w:uiPriority w:val="99"/>
    <w:semiHidden/>
    <w:rsid w:val="00F61A21"/>
    <w:rPr>
      <w:rFonts w:cs="Times New Roman"/>
    </w:rPr>
  </w:style>
  <w:style w:type="character" w:customStyle="1" w:styleId="31">
    <w:name w:val="Основной текст 3 Знак"/>
    <w:link w:val="32"/>
    <w:uiPriority w:val="99"/>
    <w:locked/>
    <w:rsid w:val="00F61A21"/>
    <w:rPr>
      <w:rFonts w:ascii="Times New Roman" w:hAnsi="Times New Roman" w:cs="Times New Roman"/>
      <w:b/>
      <w:sz w:val="24"/>
      <w:szCs w:val="24"/>
    </w:rPr>
  </w:style>
  <w:style w:type="paragraph" w:styleId="32">
    <w:name w:val="Body Text 3"/>
    <w:basedOn w:val="a"/>
    <w:link w:val="31"/>
    <w:uiPriority w:val="99"/>
    <w:rsid w:val="00F61A21"/>
    <w:pPr>
      <w:spacing w:after="120"/>
    </w:pPr>
    <w:rPr>
      <w:rFonts w:ascii="Times New Roman" w:hAnsi="Times New Roman"/>
      <w:b/>
      <w:sz w:val="24"/>
      <w:szCs w:val="24"/>
    </w:rPr>
  </w:style>
  <w:style w:type="character" w:customStyle="1" w:styleId="BodyText3Char1">
    <w:name w:val="Body Text 3 Char1"/>
    <w:uiPriority w:val="99"/>
    <w:semiHidden/>
    <w:locked/>
    <w:rsid w:val="00F66523"/>
    <w:rPr>
      <w:rFonts w:cs="Times New Roman"/>
      <w:sz w:val="16"/>
      <w:szCs w:val="16"/>
      <w:lang w:eastAsia="en-US"/>
    </w:rPr>
  </w:style>
  <w:style w:type="character" w:customStyle="1" w:styleId="310">
    <w:name w:val="Основной текст 3 Знак1"/>
    <w:uiPriority w:val="99"/>
    <w:semiHidden/>
    <w:rsid w:val="00F61A21"/>
    <w:rPr>
      <w:rFonts w:cs="Times New Roman"/>
      <w:sz w:val="16"/>
      <w:szCs w:val="16"/>
    </w:rPr>
  </w:style>
  <w:style w:type="character" w:customStyle="1" w:styleId="23">
    <w:name w:val="Основной текст с отступом 2 Знак"/>
    <w:link w:val="24"/>
    <w:uiPriority w:val="99"/>
    <w:semiHidden/>
    <w:locked/>
    <w:rsid w:val="00F61A21"/>
    <w:rPr>
      <w:rFonts w:ascii="Times New Roman" w:hAnsi="Times New Roman" w:cs="Times New Roman"/>
      <w:sz w:val="24"/>
      <w:szCs w:val="24"/>
      <w:lang w:eastAsia="ru-RU"/>
    </w:rPr>
  </w:style>
  <w:style w:type="paragraph" w:styleId="24">
    <w:name w:val="Body Text Indent 2"/>
    <w:basedOn w:val="a"/>
    <w:link w:val="23"/>
    <w:uiPriority w:val="99"/>
    <w:semiHidden/>
    <w:rsid w:val="00F61A21"/>
    <w:pPr>
      <w:spacing w:after="120" w:line="480" w:lineRule="auto"/>
      <w:ind w:left="283"/>
    </w:pPr>
    <w:rPr>
      <w:rFonts w:ascii="Times New Roman" w:eastAsia="Times New Roman" w:hAnsi="Times New Roman"/>
      <w:sz w:val="24"/>
      <w:szCs w:val="24"/>
      <w:lang w:eastAsia="ru-RU"/>
    </w:rPr>
  </w:style>
  <w:style w:type="character" w:customStyle="1" w:styleId="BodyTextIndent2Char1">
    <w:name w:val="Body Text Indent 2 Char1"/>
    <w:uiPriority w:val="99"/>
    <w:semiHidden/>
    <w:locked/>
    <w:rsid w:val="00F66523"/>
    <w:rPr>
      <w:rFonts w:cs="Times New Roman"/>
      <w:lang w:eastAsia="en-US"/>
    </w:rPr>
  </w:style>
  <w:style w:type="character" w:customStyle="1" w:styleId="211">
    <w:name w:val="Основной текст с отступом 2 Знак1"/>
    <w:uiPriority w:val="99"/>
    <w:semiHidden/>
    <w:rsid w:val="00F61A21"/>
    <w:rPr>
      <w:rFonts w:cs="Times New Roman"/>
    </w:rPr>
  </w:style>
  <w:style w:type="character" w:customStyle="1" w:styleId="33">
    <w:name w:val="Основной текст с отступом 3 Знак"/>
    <w:link w:val="34"/>
    <w:uiPriority w:val="99"/>
    <w:semiHidden/>
    <w:locked/>
    <w:rsid w:val="00F61A21"/>
    <w:rPr>
      <w:rFonts w:ascii="Times New Roman" w:hAnsi="Times New Roman" w:cs="Times New Roman"/>
      <w:sz w:val="16"/>
      <w:szCs w:val="16"/>
      <w:lang w:eastAsia="ru-RU"/>
    </w:rPr>
  </w:style>
  <w:style w:type="paragraph" w:styleId="34">
    <w:name w:val="Body Text Indent 3"/>
    <w:basedOn w:val="a"/>
    <w:link w:val="33"/>
    <w:uiPriority w:val="99"/>
    <w:semiHidden/>
    <w:rsid w:val="00F61A21"/>
    <w:pPr>
      <w:spacing w:after="120"/>
      <w:ind w:left="283"/>
    </w:pPr>
    <w:rPr>
      <w:rFonts w:ascii="Times New Roman" w:eastAsia="Times New Roman" w:hAnsi="Times New Roman"/>
      <w:sz w:val="16"/>
      <w:szCs w:val="16"/>
      <w:lang w:eastAsia="ru-RU"/>
    </w:rPr>
  </w:style>
  <w:style w:type="character" w:customStyle="1" w:styleId="BodyTextIndent3Char1">
    <w:name w:val="Body Text Indent 3 Char1"/>
    <w:uiPriority w:val="99"/>
    <w:semiHidden/>
    <w:locked/>
    <w:rsid w:val="00F66523"/>
    <w:rPr>
      <w:rFonts w:cs="Times New Roman"/>
      <w:sz w:val="16"/>
      <w:szCs w:val="16"/>
      <w:lang w:eastAsia="en-US"/>
    </w:rPr>
  </w:style>
  <w:style w:type="character" w:customStyle="1" w:styleId="311">
    <w:name w:val="Основной текст с отступом 3 Знак1"/>
    <w:uiPriority w:val="99"/>
    <w:semiHidden/>
    <w:rsid w:val="00F61A21"/>
    <w:rPr>
      <w:rFonts w:cs="Times New Roman"/>
      <w:sz w:val="16"/>
      <w:szCs w:val="16"/>
    </w:rPr>
  </w:style>
  <w:style w:type="character" w:customStyle="1" w:styleId="af">
    <w:name w:val="Текст выноски Знак"/>
    <w:link w:val="af0"/>
    <w:uiPriority w:val="99"/>
    <w:semiHidden/>
    <w:locked/>
    <w:rsid w:val="00F61A21"/>
    <w:rPr>
      <w:rFonts w:ascii="Tahoma" w:hAnsi="Tahoma" w:cs="Tahoma"/>
      <w:sz w:val="16"/>
      <w:szCs w:val="16"/>
    </w:rPr>
  </w:style>
  <w:style w:type="paragraph" w:styleId="af0">
    <w:name w:val="Balloon Text"/>
    <w:basedOn w:val="a"/>
    <w:link w:val="af"/>
    <w:uiPriority w:val="99"/>
    <w:semiHidden/>
    <w:rsid w:val="00F61A21"/>
    <w:pPr>
      <w:spacing w:after="0" w:line="240" w:lineRule="auto"/>
    </w:pPr>
    <w:rPr>
      <w:rFonts w:ascii="Tahoma" w:hAnsi="Tahoma" w:cs="Tahoma"/>
      <w:sz w:val="16"/>
      <w:szCs w:val="16"/>
    </w:rPr>
  </w:style>
  <w:style w:type="character" w:customStyle="1" w:styleId="BalloonTextChar1">
    <w:name w:val="Balloon Text Char1"/>
    <w:uiPriority w:val="99"/>
    <w:semiHidden/>
    <w:locked/>
    <w:rsid w:val="00F66523"/>
    <w:rPr>
      <w:rFonts w:ascii="Times New Roman" w:hAnsi="Times New Roman" w:cs="Times New Roman"/>
      <w:sz w:val="2"/>
      <w:lang w:eastAsia="en-US"/>
    </w:rPr>
  </w:style>
  <w:style w:type="character" w:customStyle="1" w:styleId="16">
    <w:name w:val="Текст выноски Знак1"/>
    <w:uiPriority w:val="99"/>
    <w:semiHidden/>
    <w:rsid w:val="00F61A21"/>
    <w:rPr>
      <w:rFonts w:ascii="Tahoma" w:hAnsi="Tahoma" w:cs="Tahoma"/>
      <w:sz w:val="16"/>
      <w:szCs w:val="16"/>
    </w:rPr>
  </w:style>
  <w:style w:type="paragraph" w:customStyle="1" w:styleId="Style11">
    <w:name w:val="Style11"/>
    <w:basedOn w:val="a"/>
    <w:uiPriority w:val="99"/>
    <w:rsid w:val="00F61A2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61A2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61A2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F61A21"/>
    <w:rPr>
      <w:sz w:val="28"/>
      <w:shd w:val="clear" w:color="auto" w:fill="FFFFFF"/>
    </w:rPr>
  </w:style>
  <w:style w:type="paragraph" w:customStyle="1" w:styleId="35">
    <w:name w:val="Основной текст3"/>
    <w:basedOn w:val="a"/>
    <w:link w:val="af1"/>
    <w:uiPriority w:val="99"/>
    <w:rsid w:val="00F61A21"/>
    <w:pPr>
      <w:shd w:val="clear" w:color="auto" w:fill="FFFFFF"/>
      <w:spacing w:after="0" w:line="322" w:lineRule="exact"/>
      <w:ind w:hanging="360"/>
    </w:pPr>
    <w:rPr>
      <w:sz w:val="28"/>
      <w:szCs w:val="20"/>
      <w:lang w:eastAsia="ru-RU"/>
    </w:rPr>
  </w:style>
  <w:style w:type="paragraph" w:customStyle="1" w:styleId="17">
    <w:name w:val="Абзац списка1"/>
    <w:basedOn w:val="a"/>
    <w:uiPriority w:val="99"/>
    <w:rsid w:val="00F61A21"/>
    <w:pPr>
      <w:ind w:left="720"/>
    </w:pPr>
    <w:rPr>
      <w:rFonts w:eastAsia="Times New Roman"/>
    </w:rPr>
  </w:style>
  <w:style w:type="paragraph" w:customStyle="1" w:styleId="af2">
    <w:name w:val="Вопросы"/>
    <w:basedOn w:val="a"/>
    <w:uiPriority w:val="99"/>
    <w:rsid w:val="00F61A21"/>
    <w:pPr>
      <w:spacing w:after="0" w:line="280" w:lineRule="exact"/>
      <w:ind w:firstLine="567"/>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F61A21"/>
    <w:rPr>
      <w:rFonts w:ascii="Times New Roman" w:hAnsi="Times New Roman"/>
      <w:sz w:val="24"/>
    </w:rPr>
  </w:style>
  <w:style w:type="paragraph" w:customStyle="1" w:styleId="af4">
    <w:name w:val="а Обычный"/>
    <w:basedOn w:val="a"/>
    <w:link w:val="af3"/>
    <w:uiPriority w:val="99"/>
    <w:rsid w:val="00F61A21"/>
    <w:pPr>
      <w:widowControl w:val="0"/>
      <w:spacing w:after="0" w:line="240" w:lineRule="auto"/>
      <w:ind w:firstLine="567"/>
      <w:jc w:val="both"/>
    </w:pPr>
    <w:rPr>
      <w:rFonts w:ascii="Times New Roman" w:hAnsi="Times New Roman"/>
      <w:sz w:val="24"/>
      <w:szCs w:val="20"/>
      <w:lang w:eastAsia="ru-RU"/>
    </w:rPr>
  </w:style>
  <w:style w:type="paragraph" w:customStyle="1" w:styleId="af5">
    <w:name w:val="а Вопросы темы ПТК"/>
    <w:basedOn w:val="a"/>
    <w:uiPriority w:val="99"/>
    <w:rsid w:val="00F61A21"/>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F61A21"/>
    <w:rPr>
      <w:rFonts w:ascii="Times New Roman" w:hAnsi="Times New Roman"/>
      <w:b/>
      <w:i/>
      <w:sz w:val="24"/>
      <w:lang w:eastAsia="ru-RU"/>
    </w:rPr>
  </w:style>
  <w:style w:type="paragraph" w:customStyle="1" w:styleId="af7">
    <w:name w:val="а Вопросы ПТК"/>
    <w:basedOn w:val="a"/>
    <w:link w:val="af6"/>
    <w:uiPriority w:val="99"/>
    <w:rsid w:val="00F61A21"/>
    <w:pPr>
      <w:widowControl w:val="0"/>
      <w:spacing w:after="0" w:line="240" w:lineRule="auto"/>
      <w:ind w:firstLine="567"/>
      <w:jc w:val="both"/>
    </w:pPr>
    <w:rPr>
      <w:rFonts w:ascii="Times New Roman" w:hAnsi="Times New Roman"/>
      <w:b/>
      <w:i/>
      <w:sz w:val="24"/>
      <w:szCs w:val="20"/>
      <w:lang w:eastAsia="ru-RU"/>
    </w:rPr>
  </w:style>
  <w:style w:type="paragraph" w:customStyle="1" w:styleId="18">
    <w:name w:val="Текст1"/>
    <w:basedOn w:val="a"/>
    <w:uiPriority w:val="99"/>
    <w:rsid w:val="00F61A21"/>
    <w:pPr>
      <w:overflowPunct w:val="0"/>
      <w:autoSpaceDE w:val="0"/>
      <w:autoSpaceDN w:val="0"/>
      <w:adjustRightInd w:val="0"/>
      <w:spacing w:after="0" w:line="240" w:lineRule="auto"/>
    </w:pPr>
    <w:rPr>
      <w:rFonts w:ascii="Courier New" w:eastAsia="Times New Roman" w:hAnsi="Courier New"/>
      <w:sz w:val="20"/>
      <w:szCs w:val="20"/>
      <w:lang w:eastAsia="ru-RU"/>
    </w:rPr>
  </w:style>
  <w:style w:type="paragraph" w:customStyle="1" w:styleId="Style4">
    <w:name w:val="Style4"/>
    <w:basedOn w:val="a"/>
    <w:uiPriority w:val="99"/>
    <w:rsid w:val="00F61A2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F61A21"/>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53">
    <w:name w:val="Font Style53"/>
    <w:uiPriority w:val="99"/>
    <w:rsid w:val="00F61A21"/>
    <w:rPr>
      <w:rFonts w:ascii="Times New Roman" w:hAnsi="Times New Roman"/>
      <w:b/>
      <w:sz w:val="22"/>
    </w:rPr>
  </w:style>
  <w:style w:type="character" w:customStyle="1" w:styleId="FontStyle60">
    <w:name w:val="Font Style60"/>
    <w:uiPriority w:val="99"/>
    <w:rsid w:val="00F61A21"/>
    <w:rPr>
      <w:rFonts w:ascii="Times New Roman" w:hAnsi="Times New Roman"/>
      <w:sz w:val="18"/>
    </w:rPr>
  </w:style>
  <w:style w:type="character" w:customStyle="1" w:styleId="FontStyle149">
    <w:name w:val="Font Style149"/>
    <w:uiPriority w:val="99"/>
    <w:rsid w:val="00F61A21"/>
    <w:rPr>
      <w:rFonts w:ascii="Times New Roman" w:hAnsi="Times New Roman"/>
      <w:color w:val="000000"/>
      <w:sz w:val="26"/>
    </w:rPr>
  </w:style>
  <w:style w:type="table" w:styleId="af8">
    <w:name w:val="Table Grid"/>
    <w:basedOn w:val="a1"/>
    <w:uiPriority w:val="99"/>
    <w:rsid w:val="00F61A2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
    <w:uiPriority w:val="99"/>
    <w:qFormat/>
    <w:rsid w:val="00F61A21"/>
    <w:pPr>
      <w:ind w:left="720"/>
      <w:contextualSpacing/>
    </w:pPr>
  </w:style>
  <w:style w:type="table" w:customStyle="1" w:styleId="51">
    <w:name w:val="Сетка таблицы5"/>
    <w:uiPriority w:val="99"/>
    <w:rsid w:val="00F61A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ol-collection.edu.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du.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philosophy.ru/analytica/rus/index.htm" TargetMode="External"/><Relationship Id="rId4" Type="http://schemas.openxmlformats.org/officeDocument/2006/relationships/webSettings" Target="webSettings.xml"/><Relationship Id="rId9" Type="http://schemas.openxmlformats.org/officeDocument/2006/relationships/hyperlink" Target="http://www.antropolo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10173</Words>
  <Characters>57991</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19</cp:revision>
  <dcterms:created xsi:type="dcterms:W3CDTF">2019-12-16T13:10:00Z</dcterms:created>
  <dcterms:modified xsi:type="dcterms:W3CDTF">2024-08-15T07:28:00Z</dcterms:modified>
</cp:coreProperties>
</file>